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290" w:rsidRPr="005845FE" w:rsidRDefault="00751290" w:rsidP="00751290">
      <w:pPr>
        <w:shd w:val="clear" w:color="auto" w:fill="FFFFFF"/>
        <w:rPr>
          <w:rFonts w:ascii="Arial Narrow" w:hAnsi="Arial Narrow"/>
          <w:bCs/>
          <w:color w:val="000000"/>
          <w:spacing w:val="30"/>
          <w:sz w:val="24"/>
          <w:szCs w:val="24"/>
          <w:lang w:val="lv-LV"/>
        </w:rPr>
      </w:pPr>
      <w:r w:rsidRPr="00FE4246">
        <w:rPr>
          <w:rFonts w:ascii="Arial Narrow" w:hAnsi="Arial Narrow"/>
          <w:bCs/>
          <w:color w:val="000000"/>
          <w:spacing w:val="30"/>
          <w:sz w:val="24"/>
          <w:szCs w:val="24"/>
          <w:highlight w:val="yellow"/>
          <w:lang w:val="lv-LV"/>
        </w:rPr>
        <w:t>Projekta kods:V17B06</w:t>
      </w:r>
    </w:p>
    <w:p w:rsidR="00751290" w:rsidRDefault="00751290" w:rsidP="00751290">
      <w:pPr>
        <w:shd w:val="clear" w:color="auto" w:fill="FFFFFF"/>
        <w:jc w:val="center"/>
        <w:rPr>
          <w:rFonts w:ascii="Arial Narrow" w:hAnsi="Arial Narrow"/>
          <w:b/>
          <w:bCs/>
          <w:color w:val="000000"/>
          <w:spacing w:val="30"/>
          <w:sz w:val="24"/>
          <w:szCs w:val="24"/>
          <w:lang w:val="lv-LV"/>
        </w:rPr>
      </w:pPr>
    </w:p>
    <w:p w:rsidR="00751290" w:rsidRDefault="00751290" w:rsidP="00751290">
      <w:pPr>
        <w:shd w:val="clear" w:color="auto" w:fill="FFFFFF"/>
        <w:jc w:val="center"/>
        <w:rPr>
          <w:rFonts w:ascii="Arial Narrow" w:hAnsi="Arial Narrow"/>
          <w:b/>
          <w:bCs/>
          <w:color w:val="000000"/>
          <w:spacing w:val="30"/>
          <w:sz w:val="24"/>
          <w:szCs w:val="24"/>
          <w:lang w:val="lv-LV"/>
        </w:rPr>
      </w:pPr>
    </w:p>
    <w:p w:rsidR="00751290" w:rsidRPr="000679A3" w:rsidRDefault="00751290" w:rsidP="00751290">
      <w:pPr>
        <w:shd w:val="clear" w:color="auto" w:fill="FFFFFF"/>
        <w:jc w:val="center"/>
        <w:rPr>
          <w:rFonts w:ascii="Arial Narrow" w:hAnsi="Arial Narrow"/>
          <w:b/>
          <w:sz w:val="24"/>
          <w:szCs w:val="24"/>
          <w:lang w:val="lv-LV"/>
        </w:rPr>
      </w:pPr>
      <w:r w:rsidRPr="000679A3">
        <w:rPr>
          <w:rFonts w:ascii="Arial Narrow" w:hAnsi="Arial Narrow"/>
          <w:b/>
          <w:bCs/>
          <w:color w:val="000000"/>
          <w:spacing w:val="30"/>
          <w:sz w:val="24"/>
          <w:szCs w:val="24"/>
          <w:lang w:val="lv-LV"/>
        </w:rPr>
        <w:t>LĪGUMS Nr.</w:t>
      </w:r>
      <w:r>
        <w:rPr>
          <w:rFonts w:ascii="Arial Narrow" w:hAnsi="Arial Narrow"/>
          <w:b/>
          <w:sz w:val="24"/>
          <w:szCs w:val="24"/>
          <w:lang w:val="lv-LV"/>
        </w:rPr>
        <w:t>1.9.1/55</w:t>
      </w:r>
    </w:p>
    <w:p w:rsidR="00751290" w:rsidRDefault="00751290" w:rsidP="00751290">
      <w:pPr>
        <w:shd w:val="clear" w:color="auto" w:fill="FFFFFF"/>
        <w:jc w:val="center"/>
        <w:rPr>
          <w:rStyle w:val="colora"/>
          <w:rFonts w:ascii="Arial Narrow" w:hAnsi="Arial Narrow"/>
          <w:i/>
          <w:sz w:val="24"/>
          <w:szCs w:val="24"/>
          <w:lang w:val="lv-LV"/>
        </w:rPr>
      </w:pPr>
      <w:r>
        <w:rPr>
          <w:rStyle w:val="colora"/>
          <w:rFonts w:ascii="Arial Narrow" w:hAnsi="Arial Narrow"/>
          <w:i/>
          <w:sz w:val="24"/>
          <w:szCs w:val="24"/>
          <w:lang w:val="lv-LV"/>
        </w:rPr>
        <w:t xml:space="preserve">Par kultūras pakalpojuma - </w:t>
      </w:r>
      <w:r w:rsidRPr="000679A3">
        <w:rPr>
          <w:rStyle w:val="colora"/>
          <w:rFonts w:ascii="Arial Narrow" w:hAnsi="Arial Narrow"/>
          <w:i/>
          <w:sz w:val="24"/>
          <w:szCs w:val="24"/>
          <w:lang w:val="lv-LV"/>
        </w:rPr>
        <w:t xml:space="preserve">Latvijas Nacionālās operas </w:t>
      </w:r>
      <w:r>
        <w:rPr>
          <w:rStyle w:val="colora"/>
          <w:rFonts w:ascii="Arial Narrow" w:hAnsi="Arial Narrow"/>
          <w:i/>
          <w:sz w:val="24"/>
          <w:szCs w:val="24"/>
          <w:lang w:val="lv-LV"/>
        </w:rPr>
        <w:t>un baleta</w:t>
      </w:r>
    </w:p>
    <w:p w:rsidR="00751290" w:rsidRPr="000679A3" w:rsidRDefault="00751290" w:rsidP="00751290">
      <w:pPr>
        <w:shd w:val="clear" w:color="auto" w:fill="FFFFFF"/>
        <w:jc w:val="center"/>
        <w:rPr>
          <w:rFonts w:ascii="Arial Narrow" w:hAnsi="Arial Narrow"/>
          <w:b/>
          <w:bCs/>
          <w:i/>
          <w:color w:val="000000"/>
          <w:spacing w:val="30"/>
          <w:sz w:val="24"/>
          <w:szCs w:val="24"/>
          <w:lang w:val="lv-LV"/>
        </w:rPr>
      </w:pPr>
      <w:r>
        <w:rPr>
          <w:rStyle w:val="colora"/>
          <w:rFonts w:ascii="Arial Narrow" w:hAnsi="Arial Narrow"/>
          <w:i/>
          <w:sz w:val="24"/>
          <w:szCs w:val="24"/>
          <w:lang w:val="lv-LV"/>
        </w:rPr>
        <w:t>baleta izrādes "</w:t>
      </w:r>
      <w:proofErr w:type="spellStart"/>
      <w:r>
        <w:rPr>
          <w:rStyle w:val="colora"/>
          <w:rFonts w:ascii="Arial Narrow" w:hAnsi="Arial Narrow"/>
          <w:i/>
          <w:sz w:val="24"/>
          <w:szCs w:val="24"/>
          <w:lang w:val="lv-LV"/>
        </w:rPr>
        <w:t>Kopēlija</w:t>
      </w:r>
      <w:proofErr w:type="spellEnd"/>
      <w:r w:rsidRPr="000679A3">
        <w:rPr>
          <w:rStyle w:val="colora"/>
          <w:rFonts w:ascii="Arial Narrow" w:hAnsi="Arial Narrow"/>
          <w:i/>
          <w:sz w:val="24"/>
          <w:szCs w:val="24"/>
          <w:lang w:val="lv-LV"/>
        </w:rPr>
        <w:t>" nodrošināšana</w:t>
      </w:r>
    </w:p>
    <w:p w:rsidR="00751290" w:rsidRPr="000679A3" w:rsidRDefault="00751290" w:rsidP="00751290">
      <w:pPr>
        <w:pStyle w:val="Heading1"/>
        <w:tabs>
          <w:tab w:val="clear" w:pos="7075"/>
          <w:tab w:val="left" w:pos="6480"/>
        </w:tabs>
        <w:spacing w:before="0"/>
        <w:ind w:left="0"/>
        <w:jc w:val="both"/>
        <w:rPr>
          <w:rFonts w:ascii="Arial Narrow" w:hAnsi="Arial Narrow"/>
          <w:sz w:val="24"/>
          <w:szCs w:val="24"/>
        </w:rPr>
      </w:pPr>
    </w:p>
    <w:p w:rsidR="00751290" w:rsidRPr="000679A3" w:rsidRDefault="00751290" w:rsidP="00751290">
      <w:pPr>
        <w:rPr>
          <w:rFonts w:ascii="Arial Narrow" w:hAnsi="Arial Narrow"/>
          <w:sz w:val="24"/>
          <w:szCs w:val="24"/>
          <w:lang w:val="lv-LV"/>
        </w:rPr>
      </w:pPr>
      <w:r>
        <w:rPr>
          <w:rFonts w:ascii="Arial Narrow" w:hAnsi="Arial Narrow"/>
          <w:sz w:val="24"/>
          <w:szCs w:val="24"/>
          <w:lang w:val="lv-LV"/>
        </w:rPr>
        <w:t>Rēzeknē</w:t>
      </w:r>
      <w:r w:rsidRPr="007133A9">
        <w:rPr>
          <w:rFonts w:ascii="Arial Narrow" w:hAnsi="Arial Narrow"/>
          <w:sz w:val="24"/>
          <w:szCs w:val="24"/>
          <w:lang w:val="lv-LV"/>
        </w:rPr>
        <w:tab/>
      </w:r>
      <w:r w:rsidRPr="007133A9">
        <w:rPr>
          <w:rFonts w:ascii="Arial Narrow" w:hAnsi="Arial Narrow"/>
          <w:sz w:val="24"/>
          <w:szCs w:val="24"/>
          <w:lang w:val="lv-LV"/>
        </w:rPr>
        <w:tab/>
      </w:r>
      <w:r w:rsidRPr="007133A9">
        <w:rPr>
          <w:rFonts w:ascii="Arial Narrow" w:hAnsi="Arial Narrow"/>
          <w:sz w:val="24"/>
          <w:szCs w:val="24"/>
          <w:lang w:val="lv-LV"/>
        </w:rPr>
        <w:tab/>
      </w:r>
      <w:r w:rsidRPr="007133A9">
        <w:rPr>
          <w:rFonts w:ascii="Arial Narrow" w:hAnsi="Arial Narrow"/>
          <w:sz w:val="24"/>
          <w:szCs w:val="24"/>
          <w:lang w:val="lv-LV"/>
        </w:rPr>
        <w:tab/>
      </w:r>
      <w:r w:rsidRPr="007133A9">
        <w:rPr>
          <w:rFonts w:ascii="Arial Narrow" w:hAnsi="Arial Narrow"/>
          <w:sz w:val="24"/>
          <w:szCs w:val="24"/>
          <w:lang w:val="lv-LV"/>
        </w:rPr>
        <w:tab/>
      </w:r>
      <w:r w:rsidRPr="007133A9">
        <w:rPr>
          <w:rFonts w:ascii="Arial Narrow" w:hAnsi="Arial Narrow"/>
          <w:sz w:val="24"/>
          <w:szCs w:val="24"/>
          <w:lang w:val="lv-LV"/>
        </w:rPr>
        <w:tab/>
      </w:r>
      <w:r w:rsidRPr="007133A9">
        <w:rPr>
          <w:rFonts w:ascii="Arial Narrow" w:hAnsi="Arial Narrow"/>
          <w:sz w:val="24"/>
          <w:szCs w:val="24"/>
          <w:lang w:val="lv-LV"/>
        </w:rPr>
        <w:tab/>
      </w:r>
      <w:r w:rsidRPr="007133A9">
        <w:rPr>
          <w:rFonts w:ascii="Arial Narrow" w:hAnsi="Arial Narrow"/>
          <w:sz w:val="24"/>
          <w:szCs w:val="24"/>
          <w:lang w:val="lv-LV"/>
        </w:rPr>
        <w:tab/>
      </w:r>
      <w:r w:rsidRPr="007133A9">
        <w:rPr>
          <w:rFonts w:ascii="Arial Narrow" w:hAnsi="Arial Narrow"/>
          <w:sz w:val="24"/>
          <w:szCs w:val="24"/>
          <w:lang w:val="lv-LV"/>
        </w:rPr>
        <w:tab/>
        <w:t xml:space="preserve">      </w:t>
      </w:r>
      <w:r>
        <w:rPr>
          <w:rFonts w:ascii="Arial Narrow" w:hAnsi="Arial Narrow"/>
          <w:sz w:val="24"/>
          <w:szCs w:val="24"/>
          <w:lang w:val="lv-LV"/>
        </w:rPr>
        <w:t>2017</w:t>
      </w:r>
      <w:r w:rsidRPr="007133A9">
        <w:rPr>
          <w:rFonts w:ascii="Arial Narrow" w:hAnsi="Arial Narrow"/>
          <w:sz w:val="24"/>
          <w:szCs w:val="24"/>
          <w:lang w:val="lv-LV"/>
        </w:rPr>
        <w:t xml:space="preserve">.gada </w:t>
      </w:r>
      <w:r>
        <w:rPr>
          <w:rFonts w:ascii="Arial Narrow" w:hAnsi="Arial Narrow"/>
          <w:sz w:val="24"/>
          <w:szCs w:val="24"/>
          <w:lang w:val="lv-LV"/>
        </w:rPr>
        <w:t>20. jūnijā</w:t>
      </w:r>
    </w:p>
    <w:p w:rsidR="00751290" w:rsidRPr="000679A3" w:rsidRDefault="00751290" w:rsidP="00751290">
      <w:pPr>
        <w:shd w:val="clear" w:color="auto" w:fill="FFFFFF"/>
        <w:jc w:val="both"/>
        <w:rPr>
          <w:rFonts w:ascii="Arial Narrow" w:hAnsi="Arial Narrow"/>
          <w:b/>
          <w:bCs/>
          <w:color w:val="000000"/>
          <w:spacing w:val="-4"/>
          <w:sz w:val="24"/>
          <w:szCs w:val="24"/>
          <w:lang w:val="lv-LV"/>
        </w:rPr>
      </w:pPr>
    </w:p>
    <w:p w:rsidR="00751290" w:rsidRPr="000679A3" w:rsidRDefault="00751290" w:rsidP="00751290">
      <w:pPr>
        <w:shd w:val="clear" w:color="auto" w:fill="FFFFFF"/>
        <w:jc w:val="both"/>
        <w:rPr>
          <w:rFonts w:ascii="Arial Narrow" w:hAnsi="Arial Narrow"/>
          <w:color w:val="000000"/>
          <w:spacing w:val="-7"/>
          <w:sz w:val="24"/>
          <w:szCs w:val="24"/>
          <w:lang w:val="lv-LV"/>
        </w:rPr>
      </w:pPr>
      <w:r w:rsidRPr="000679A3">
        <w:rPr>
          <w:rFonts w:ascii="Arial Narrow" w:hAnsi="Arial Narrow"/>
          <w:b/>
          <w:bCs/>
          <w:sz w:val="24"/>
          <w:szCs w:val="24"/>
          <w:lang w:val="lv-LV"/>
        </w:rPr>
        <w:t>VSIA „Latvijas Nacionālā opera</w:t>
      </w:r>
      <w:r>
        <w:rPr>
          <w:rFonts w:ascii="Arial Narrow" w:hAnsi="Arial Narrow"/>
          <w:b/>
          <w:bCs/>
          <w:sz w:val="24"/>
          <w:szCs w:val="24"/>
          <w:lang w:val="lv-LV"/>
        </w:rPr>
        <w:t xml:space="preserve"> un balets</w:t>
      </w:r>
      <w:r w:rsidRPr="000679A3">
        <w:rPr>
          <w:rFonts w:ascii="Arial Narrow" w:hAnsi="Arial Narrow"/>
          <w:b/>
          <w:bCs/>
          <w:sz w:val="24"/>
          <w:szCs w:val="24"/>
          <w:lang w:val="lv-LV"/>
        </w:rPr>
        <w:t>”</w:t>
      </w:r>
      <w:r w:rsidRPr="000679A3">
        <w:rPr>
          <w:rFonts w:ascii="Arial Narrow" w:hAnsi="Arial Narrow"/>
          <w:sz w:val="24"/>
          <w:szCs w:val="24"/>
          <w:lang w:val="lv-LV"/>
        </w:rPr>
        <w:t xml:space="preserve">, reģistrācijas Nr.40103208907, adrese: Aspazijas bulvārī 3, Rīgā, LV-1050, tās valdes priekšsēdētāja </w:t>
      </w:r>
      <w:proofErr w:type="spellStart"/>
      <w:r w:rsidRPr="000679A3">
        <w:rPr>
          <w:rFonts w:ascii="Arial Narrow" w:hAnsi="Arial Narrow"/>
          <w:sz w:val="24"/>
          <w:szCs w:val="24"/>
          <w:lang w:val="lv-LV"/>
        </w:rPr>
        <w:t>Zigmara</w:t>
      </w:r>
      <w:proofErr w:type="spellEnd"/>
      <w:r w:rsidRPr="000679A3">
        <w:rPr>
          <w:rFonts w:ascii="Arial Narrow" w:hAnsi="Arial Narrow"/>
          <w:sz w:val="24"/>
          <w:szCs w:val="24"/>
          <w:lang w:val="lv-LV"/>
        </w:rPr>
        <w:t xml:space="preserve"> Liepiņa personā, kas darbojas uz statūtu pamata</w:t>
      </w:r>
      <w:r w:rsidRPr="000679A3">
        <w:rPr>
          <w:rFonts w:ascii="Arial Narrow" w:hAnsi="Arial Narrow"/>
          <w:color w:val="000000"/>
          <w:spacing w:val="-7"/>
          <w:sz w:val="24"/>
          <w:szCs w:val="24"/>
          <w:lang w:val="lv-LV"/>
        </w:rPr>
        <w:t>, turpmāk tekstā "</w:t>
      </w:r>
      <w:r>
        <w:rPr>
          <w:rFonts w:ascii="Arial Narrow" w:hAnsi="Arial Narrow"/>
          <w:b/>
          <w:color w:val="000000"/>
          <w:spacing w:val="-7"/>
          <w:sz w:val="24"/>
          <w:szCs w:val="24"/>
          <w:lang w:val="lv-LV"/>
        </w:rPr>
        <w:t>LNOB</w:t>
      </w:r>
      <w:r w:rsidRPr="000679A3">
        <w:rPr>
          <w:rFonts w:ascii="Arial Narrow" w:hAnsi="Arial Narrow"/>
          <w:color w:val="000000"/>
          <w:spacing w:val="-7"/>
          <w:sz w:val="24"/>
          <w:szCs w:val="24"/>
          <w:lang w:val="lv-LV"/>
        </w:rPr>
        <w:t>", no vienas puses,</w:t>
      </w:r>
    </w:p>
    <w:p w:rsidR="00751290" w:rsidRPr="000679A3" w:rsidRDefault="00751290" w:rsidP="00751290">
      <w:pPr>
        <w:shd w:val="clear" w:color="auto" w:fill="FFFFFF"/>
        <w:jc w:val="both"/>
        <w:rPr>
          <w:rFonts w:ascii="Arial Narrow" w:hAnsi="Arial Narrow"/>
          <w:color w:val="000000"/>
          <w:spacing w:val="-7"/>
          <w:sz w:val="24"/>
          <w:szCs w:val="24"/>
          <w:lang w:val="lv-LV"/>
        </w:rPr>
      </w:pPr>
      <w:r w:rsidRPr="000679A3">
        <w:rPr>
          <w:rFonts w:ascii="Arial Narrow" w:hAnsi="Arial Narrow"/>
          <w:color w:val="000000"/>
          <w:spacing w:val="-7"/>
          <w:sz w:val="24"/>
          <w:szCs w:val="24"/>
          <w:lang w:val="lv-LV"/>
        </w:rPr>
        <w:t>u</w:t>
      </w:r>
      <w:r w:rsidRPr="000679A3">
        <w:rPr>
          <w:rFonts w:ascii="Arial Narrow" w:hAnsi="Arial Narrow"/>
          <w:color w:val="000000"/>
          <w:spacing w:val="-22"/>
          <w:sz w:val="24"/>
          <w:szCs w:val="24"/>
          <w:lang w:val="lv-LV"/>
        </w:rPr>
        <w:t>n</w:t>
      </w:r>
    </w:p>
    <w:p w:rsidR="00751290" w:rsidRPr="000679A3" w:rsidRDefault="00751290" w:rsidP="00751290">
      <w:pPr>
        <w:shd w:val="clear" w:color="auto" w:fill="FFFFFF"/>
        <w:jc w:val="both"/>
        <w:rPr>
          <w:rFonts w:ascii="Arial Narrow" w:hAnsi="Arial Narrow"/>
          <w:color w:val="000000"/>
          <w:spacing w:val="-8"/>
          <w:sz w:val="24"/>
          <w:szCs w:val="24"/>
          <w:lang w:val="lv-LV"/>
        </w:rPr>
      </w:pPr>
      <w:r w:rsidRPr="000679A3">
        <w:rPr>
          <w:rFonts w:ascii="Arial Narrow" w:hAnsi="Arial Narrow"/>
          <w:b/>
          <w:sz w:val="24"/>
          <w:szCs w:val="24"/>
          <w:lang w:val="lv-LV"/>
        </w:rPr>
        <w:t>SIA „</w:t>
      </w:r>
      <w:proofErr w:type="spellStart"/>
      <w:r w:rsidRPr="000679A3">
        <w:rPr>
          <w:rFonts w:ascii="Arial Narrow" w:hAnsi="Arial Narrow"/>
          <w:b/>
          <w:sz w:val="24"/>
          <w:szCs w:val="24"/>
          <w:lang w:val="lv-LV"/>
        </w:rPr>
        <w:t>Austrumlatvijas</w:t>
      </w:r>
      <w:proofErr w:type="spellEnd"/>
      <w:r w:rsidRPr="000679A3">
        <w:rPr>
          <w:rFonts w:ascii="Arial Narrow" w:hAnsi="Arial Narrow"/>
          <w:b/>
          <w:sz w:val="24"/>
          <w:szCs w:val="24"/>
          <w:lang w:val="lv-LV"/>
        </w:rPr>
        <w:t xml:space="preserve"> koncertzāle” (Latgales vēstniecība GORS)</w:t>
      </w:r>
      <w:r w:rsidRPr="000679A3">
        <w:rPr>
          <w:rFonts w:ascii="Arial Narrow" w:hAnsi="Arial Narrow"/>
          <w:b/>
          <w:bCs/>
          <w:color w:val="000000"/>
          <w:sz w:val="24"/>
          <w:szCs w:val="24"/>
          <w:lang w:val="lv-LV"/>
        </w:rPr>
        <w:t xml:space="preserve">, </w:t>
      </w:r>
      <w:r w:rsidRPr="000679A3">
        <w:rPr>
          <w:rFonts w:ascii="Arial Narrow" w:hAnsi="Arial Narrow"/>
          <w:sz w:val="24"/>
          <w:szCs w:val="24"/>
          <w:lang w:val="lv-LV"/>
        </w:rPr>
        <w:t>reģistrācijas Nr.4240302</w:t>
      </w:r>
      <w:r>
        <w:rPr>
          <w:rFonts w:ascii="Arial Narrow" w:hAnsi="Arial Narrow"/>
          <w:sz w:val="24"/>
          <w:szCs w:val="24"/>
          <w:lang w:val="lv-LV"/>
        </w:rPr>
        <w:t xml:space="preserve">6217, adrese: </w:t>
      </w:r>
      <w:r w:rsidRPr="00A2360B">
        <w:rPr>
          <w:rFonts w:ascii="Arial Narrow" w:hAnsi="Arial Narrow"/>
          <w:sz w:val="24"/>
          <w:szCs w:val="24"/>
          <w:lang w:val="lv-LV"/>
        </w:rPr>
        <w:t>Pils ielā 4,</w:t>
      </w:r>
      <w:r>
        <w:rPr>
          <w:rFonts w:ascii="Arial Narrow" w:hAnsi="Arial Narrow"/>
          <w:sz w:val="24"/>
          <w:szCs w:val="24"/>
          <w:lang w:val="lv-LV"/>
        </w:rPr>
        <w:t xml:space="preserve"> Rēzeknē, LV-4601, </w:t>
      </w:r>
      <w:r w:rsidRPr="000679A3">
        <w:rPr>
          <w:rFonts w:ascii="Arial Narrow" w:hAnsi="Arial Narrow"/>
          <w:sz w:val="24"/>
          <w:szCs w:val="24"/>
          <w:lang w:val="lv-LV"/>
        </w:rPr>
        <w:t>tās</w:t>
      </w:r>
      <w:r w:rsidRPr="000679A3">
        <w:rPr>
          <w:rFonts w:ascii="Arial Narrow" w:hAnsi="Arial Narrow"/>
          <w:color w:val="000000"/>
          <w:sz w:val="24"/>
          <w:szCs w:val="24"/>
          <w:lang w:val="lv-LV"/>
        </w:rPr>
        <w:t xml:space="preserve"> valdes locekles </w:t>
      </w:r>
      <w:r>
        <w:rPr>
          <w:rFonts w:ascii="Arial Narrow" w:hAnsi="Arial Narrow"/>
          <w:color w:val="000000"/>
          <w:sz w:val="24"/>
          <w:szCs w:val="24"/>
          <w:lang w:val="lv-LV"/>
        </w:rPr>
        <w:t xml:space="preserve">Diānas </w:t>
      </w:r>
      <w:proofErr w:type="spellStart"/>
      <w:r>
        <w:rPr>
          <w:rFonts w:ascii="Arial Narrow" w:hAnsi="Arial Narrow"/>
          <w:color w:val="000000"/>
          <w:sz w:val="24"/>
          <w:szCs w:val="24"/>
          <w:lang w:val="lv-LV"/>
        </w:rPr>
        <w:t>Zirniņas</w:t>
      </w:r>
      <w:proofErr w:type="spellEnd"/>
      <w:r w:rsidRPr="000679A3">
        <w:rPr>
          <w:rFonts w:ascii="Arial Narrow" w:hAnsi="Arial Narrow"/>
          <w:color w:val="000000"/>
          <w:sz w:val="24"/>
          <w:szCs w:val="24"/>
          <w:lang w:val="lv-LV"/>
        </w:rPr>
        <w:t xml:space="preserve"> personā, kas darbojas uz </w:t>
      </w:r>
      <w:r w:rsidRPr="002603FB">
        <w:rPr>
          <w:rFonts w:ascii="Arial Narrow" w:hAnsi="Arial Narrow"/>
          <w:sz w:val="24"/>
          <w:szCs w:val="24"/>
          <w:lang w:val="lv-LV"/>
        </w:rPr>
        <w:t>statūtu un pilnvarojuma pamata</w:t>
      </w:r>
      <w:r w:rsidRPr="000679A3">
        <w:rPr>
          <w:rFonts w:ascii="Arial Narrow" w:hAnsi="Arial Narrow"/>
          <w:color w:val="000000"/>
          <w:sz w:val="24"/>
          <w:szCs w:val="24"/>
          <w:lang w:val="lv-LV"/>
        </w:rPr>
        <w:t xml:space="preserve">, turpmāk tekstā </w:t>
      </w:r>
      <w:r w:rsidRPr="000679A3">
        <w:rPr>
          <w:rFonts w:ascii="Arial Narrow" w:hAnsi="Arial Narrow"/>
          <w:color w:val="000000"/>
          <w:spacing w:val="-8"/>
          <w:sz w:val="24"/>
          <w:szCs w:val="24"/>
          <w:lang w:val="lv-LV"/>
        </w:rPr>
        <w:t>"</w:t>
      </w:r>
      <w:r w:rsidRPr="000679A3">
        <w:rPr>
          <w:rFonts w:ascii="Arial Narrow" w:hAnsi="Arial Narrow"/>
          <w:b/>
          <w:sz w:val="24"/>
          <w:szCs w:val="24"/>
          <w:lang w:val="lv-LV"/>
        </w:rPr>
        <w:t>Koncertzāle</w:t>
      </w:r>
      <w:r w:rsidRPr="000679A3">
        <w:rPr>
          <w:rFonts w:ascii="Arial Narrow" w:hAnsi="Arial Narrow"/>
          <w:color w:val="000000"/>
          <w:spacing w:val="-8"/>
          <w:sz w:val="24"/>
          <w:szCs w:val="24"/>
          <w:lang w:val="lv-LV"/>
        </w:rPr>
        <w:t xml:space="preserve">", no otras puses, kopā </w:t>
      </w:r>
      <w:r w:rsidRPr="000679A3">
        <w:rPr>
          <w:rFonts w:ascii="Arial Narrow" w:hAnsi="Arial Narrow"/>
          <w:color w:val="000000"/>
          <w:spacing w:val="-3"/>
          <w:sz w:val="24"/>
          <w:szCs w:val="24"/>
          <w:lang w:val="lv-LV"/>
        </w:rPr>
        <w:t>turpmāk tekstā „</w:t>
      </w:r>
      <w:r w:rsidRPr="000679A3">
        <w:rPr>
          <w:rFonts w:ascii="Arial Narrow" w:hAnsi="Arial Narrow"/>
          <w:color w:val="000000"/>
          <w:spacing w:val="-8"/>
          <w:sz w:val="24"/>
          <w:szCs w:val="24"/>
          <w:lang w:val="lv-LV"/>
        </w:rPr>
        <w:t>Puses”,</w:t>
      </w:r>
    </w:p>
    <w:p w:rsidR="00751290" w:rsidRPr="000679A3" w:rsidRDefault="00751290" w:rsidP="00751290">
      <w:pPr>
        <w:shd w:val="clear" w:color="auto" w:fill="FFFFFF"/>
        <w:jc w:val="both"/>
        <w:rPr>
          <w:rFonts w:ascii="Arial Narrow" w:hAnsi="Arial Narrow"/>
          <w:color w:val="000000"/>
          <w:spacing w:val="-8"/>
          <w:sz w:val="24"/>
          <w:szCs w:val="24"/>
          <w:lang w:val="lv-LV"/>
        </w:rPr>
      </w:pPr>
    </w:p>
    <w:p w:rsidR="00751290" w:rsidRPr="000679A3" w:rsidRDefault="00751290" w:rsidP="00751290">
      <w:pPr>
        <w:shd w:val="clear" w:color="auto" w:fill="FFFFFF"/>
        <w:jc w:val="both"/>
        <w:rPr>
          <w:rFonts w:ascii="Arial Narrow" w:hAnsi="Arial Narrow"/>
          <w:color w:val="000000"/>
          <w:spacing w:val="-8"/>
          <w:sz w:val="24"/>
          <w:szCs w:val="24"/>
          <w:lang w:val="lv-LV"/>
        </w:rPr>
      </w:pPr>
      <w:r w:rsidRPr="000679A3">
        <w:rPr>
          <w:rFonts w:ascii="Arial Narrow" w:hAnsi="Arial Narrow"/>
          <w:color w:val="000000"/>
          <w:spacing w:val="-8"/>
          <w:sz w:val="24"/>
          <w:szCs w:val="24"/>
          <w:lang w:val="lv-LV"/>
        </w:rPr>
        <w:t>a</w:t>
      </w:r>
      <w:r w:rsidRPr="000679A3">
        <w:rPr>
          <w:rFonts w:ascii="Arial Narrow" w:hAnsi="Arial Narrow"/>
          <w:color w:val="000000"/>
          <w:spacing w:val="-4"/>
          <w:sz w:val="24"/>
          <w:szCs w:val="24"/>
          <w:lang w:val="lv-LV"/>
        </w:rPr>
        <w:t xml:space="preserve">r mērķi veicināt Latvijas reģionu kultūras attīstību, tūristu piesaistīšanu Rēzeknes </w:t>
      </w:r>
      <w:r w:rsidRPr="000679A3">
        <w:rPr>
          <w:rFonts w:ascii="Arial Narrow" w:hAnsi="Arial Narrow"/>
          <w:color w:val="000000"/>
          <w:spacing w:val="-3"/>
          <w:sz w:val="24"/>
          <w:szCs w:val="24"/>
          <w:lang w:val="lv-LV"/>
        </w:rPr>
        <w:t xml:space="preserve">pilsētai, kā arī popularizēt operas un baleta mākslu Latgales reģionā un Rēzeknes pilsētā, </w:t>
      </w:r>
      <w:r w:rsidRPr="000679A3">
        <w:rPr>
          <w:rFonts w:ascii="Arial Narrow" w:hAnsi="Arial Narrow"/>
          <w:color w:val="000000"/>
          <w:spacing w:val="-8"/>
          <w:sz w:val="24"/>
          <w:szCs w:val="24"/>
          <w:lang w:val="lv-LV"/>
        </w:rPr>
        <w:t>vienojas un noslēdz šo līgumu, turpmāk tekstā „Līgums”, par sekojošo:</w:t>
      </w:r>
    </w:p>
    <w:p w:rsidR="00751290" w:rsidRDefault="00751290" w:rsidP="00751290">
      <w:pPr>
        <w:shd w:val="clear" w:color="auto" w:fill="FFFFFF"/>
        <w:jc w:val="both"/>
        <w:rPr>
          <w:rFonts w:ascii="Arial Narrow" w:hAnsi="Arial Narrow"/>
          <w:sz w:val="24"/>
          <w:szCs w:val="24"/>
          <w:lang w:val="lv-LV"/>
        </w:rPr>
      </w:pPr>
    </w:p>
    <w:p w:rsidR="00751290" w:rsidRPr="000679A3" w:rsidRDefault="00751290" w:rsidP="00751290">
      <w:pPr>
        <w:shd w:val="clear" w:color="auto" w:fill="FFFFFF"/>
        <w:jc w:val="both"/>
        <w:rPr>
          <w:rFonts w:ascii="Arial Narrow" w:hAnsi="Arial Narrow"/>
          <w:sz w:val="24"/>
          <w:szCs w:val="24"/>
          <w:lang w:val="lv-LV"/>
        </w:rPr>
      </w:pPr>
    </w:p>
    <w:p w:rsidR="00751290" w:rsidRPr="000679A3" w:rsidRDefault="00751290" w:rsidP="00751290">
      <w:pPr>
        <w:shd w:val="clear" w:color="auto" w:fill="FFFFFF"/>
        <w:rPr>
          <w:rFonts w:ascii="Arial Narrow" w:hAnsi="Arial Narrow"/>
          <w:b/>
          <w:bCs/>
          <w:color w:val="000000"/>
          <w:spacing w:val="-16"/>
          <w:sz w:val="24"/>
          <w:szCs w:val="24"/>
          <w:lang w:val="lv-LV"/>
        </w:rPr>
      </w:pPr>
      <w:r w:rsidRPr="000679A3">
        <w:rPr>
          <w:rFonts w:ascii="Arial Narrow" w:hAnsi="Arial Narrow"/>
          <w:b/>
          <w:bCs/>
          <w:color w:val="000000"/>
          <w:spacing w:val="-16"/>
          <w:sz w:val="24"/>
          <w:szCs w:val="24"/>
          <w:lang w:val="lv-LV"/>
        </w:rPr>
        <w:t>Līguma priekšmets.</w:t>
      </w:r>
    </w:p>
    <w:p w:rsidR="00751290" w:rsidRPr="000679A3" w:rsidRDefault="00751290" w:rsidP="00751290">
      <w:pPr>
        <w:shd w:val="clear" w:color="auto" w:fill="FFFFFF"/>
        <w:rPr>
          <w:rFonts w:ascii="Arial Narrow" w:hAnsi="Arial Narrow"/>
          <w:b/>
          <w:bCs/>
          <w:color w:val="000000"/>
          <w:spacing w:val="-16"/>
          <w:sz w:val="24"/>
          <w:szCs w:val="24"/>
          <w:lang w:val="lv-LV"/>
        </w:rPr>
      </w:pPr>
    </w:p>
    <w:p w:rsidR="00751290" w:rsidRPr="000679A3" w:rsidRDefault="00751290" w:rsidP="00751290">
      <w:pPr>
        <w:numPr>
          <w:ilvl w:val="0"/>
          <w:numId w:val="2"/>
        </w:numPr>
        <w:shd w:val="clear" w:color="auto" w:fill="FFFFFF"/>
        <w:jc w:val="both"/>
        <w:rPr>
          <w:rFonts w:ascii="Arial Narrow" w:hAnsi="Arial Narrow"/>
          <w:color w:val="000000"/>
          <w:spacing w:val="-9"/>
          <w:sz w:val="24"/>
          <w:szCs w:val="24"/>
          <w:lang w:val="lv-LV"/>
        </w:rPr>
      </w:pPr>
      <w:r w:rsidRPr="000679A3">
        <w:rPr>
          <w:rFonts w:ascii="Arial Narrow" w:hAnsi="Arial Narrow"/>
          <w:sz w:val="24"/>
          <w:szCs w:val="24"/>
          <w:lang w:val="lv-LV"/>
        </w:rPr>
        <w:t xml:space="preserve">Līgums nosaka Pušu attiecības, kas saistītas ar </w:t>
      </w:r>
      <w:r w:rsidRPr="000679A3">
        <w:rPr>
          <w:rFonts w:ascii="Arial Narrow" w:hAnsi="Arial Narrow"/>
          <w:color w:val="000000"/>
          <w:spacing w:val="-4"/>
          <w:sz w:val="24"/>
          <w:szCs w:val="24"/>
          <w:lang w:val="lv-LV"/>
        </w:rPr>
        <w:t>Latvijas Nacionālās o</w:t>
      </w:r>
      <w:r w:rsidRPr="000679A3">
        <w:rPr>
          <w:rFonts w:ascii="Arial Narrow" w:hAnsi="Arial Narrow"/>
          <w:color w:val="000000"/>
          <w:spacing w:val="-9"/>
          <w:sz w:val="24"/>
          <w:szCs w:val="24"/>
          <w:lang w:val="lv-LV"/>
        </w:rPr>
        <w:t xml:space="preserve">peras </w:t>
      </w:r>
      <w:r>
        <w:rPr>
          <w:rFonts w:ascii="Arial Narrow" w:hAnsi="Arial Narrow"/>
          <w:color w:val="000000"/>
          <w:spacing w:val="-9"/>
          <w:sz w:val="24"/>
          <w:szCs w:val="24"/>
          <w:lang w:val="lv-LV"/>
        </w:rPr>
        <w:t xml:space="preserve">un baleta </w:t>
      </w:r>
      <w:r w:rsidRPr="000679A3">
        <w:rPr>
          <w:rFonts w:ascii="Arial Narrow" w:hAnsi="Arial Narrow"/>
          <w:color w:val="000000"/>
          <w:spacing w:val="-9"/>
          <w:sz w:val="24"/>
          <w:szCs w:val="24"/>
          <w:lang w:val="lv-LV"/>
        </w:rPr>
        <w:t xml:space="preserve">viesizrādes </w:t>
      </w:r>
      <w:r w:rsidRPr="00111696">
        <w:rPr>
          <w:rFonts w:ascii="Arial Narrow" w:hAnsi="Arial Narrow"/>
          <w:b/>
          <w:color w:val="000000"/>
          <w:spacing w:val="-9"/>
          <w:sz w:val="24"/>
          <w:szCs w:val="24"/>
          <w:lang w:val="lv-LV"/>
        </w:rPr>
        <w:t>„</w:t>
      </w:r>
      <w:proofErr w:type="spellStart"/>
      <w:r>
        <w:rPr>
          <w:rFonts w:ascii="Arial Narrow" w:hAnsi="Arial Narrow"/>
          <w:b/>
          <w:color w:val="000000"/>
          <w:spacing w:val="-9"/>
          <w:sz w:val="24"/>
          <w:szCs w:val="24"/>
          <w:lang w:val="lv-LV"/>
        </w:rPr>
        <w:t>Kopēlija</w:t>
      </w:r>
      <w:proofErr w:type="spellEnd"/>
      <w:r w:rsidRPr="00111696">
        <w:rPr>
          <w:rFonts w:ascii="Arial Narrow" w:hAnsi="Arial Narrow"/>
          <w:b/>
          <w:color w:val="000000"/>
          <w:spacing w:val="-9"/>
          <w:sz w:val="24"/>
          <w:szCs w:val="24"/>
          <w:lang w:val="lv-LV"/>
        </w:rPr>
        <w:t>”</w:t>
      </w:r>
      <w:r>
        <w:rPr>
          <w:rFonts w:ascii="Arial Narrow" w:hAnsi="Arial Narrow"/>
          <w:b/>
          <w:color w:val="000000"/>
          <w:spacing w:val="-9"/>
          <w:sz w:val="24"/>
          <w:szCs w:val="24"/>
          <w:lang w:val="lv-LV"/>
        </w:rPr>
        <w:t xml:space="preserve"> (</w:t>
      </w:r>
      <w:r w:rsidRPr="00EF4711">
        <w:rPr>
          <w:rFonts w:ascii="Arial Narrow" w:hAnsi="Arial Narrow"/>
          <w:b/>
          <w:color w:val="000000"/>
          <w:spacing w:val="-9"/>
          <w:sz w:val="24"/>
          <w:szCs w:val="24"/>
          <w:lang w:val="lv-LV"/>
        </w:rPr>
        <w:t xml:space="preserve">Leo </w:t>
      </w:r>
      <w:proofErr w:type="spellStart"/>
      <w:r w:rsidRPr="00EF4711">
        <w:rPr>
          <w:rFonts w:ascii="Arial Narrow" w:hAnsi="Arial Narrow"/>
          <w:b/>
          <w:color w:val="000000"/>
          <w:spacing w:val="-9"/>
          <w:sz w:val="24"/>
          <w:szCs w:val="24"/>
          <w:lang w:val="lv-LV"/>
        </w:rPr>
        <w:t>Delība</w:t>
      </w:r>
      <w:proofErr w:type="spellEnd"/>
      <w:r>
        <w:rPr>
          <w:rFonts w:ascii="Arial Narrow" w:hAnsi="Arial Narrow"/>
          <w:b/>
          <w:color w:val="000000"/>
          <w:spacing w:val="-9"/>
          <w:sz w:val="24"/>
          <w:szCs w:val="24"/>
          <w:lang w:val="lv-LV"/>
        </w:rPr>
        <w:t xml:space="preserve"> mūzika)</w:t>
      </w:r>
      <w:r w:rsidRPr="000679A3">
        <w:rPr>
          <w:rFonts w:ascii="Arial Narrow" w:hAnsi="Arial Narrow"/>
          <w:color w:val="000000"/>
          <w:spacing w:val="-9"/>
          <w:sz w:val="24"/>
          <w:szCs w:val="24"/>
          <w:lang w:val="lv-LV"/>
        </w:rPr>
        <w:t xml:space="preserve"> organizēšanu</w:t>
      </w:r>
      <w:r w:rsidRPr="000679A3">
        <w:rPr>
          <w:rFonts w:ascii="Arial Narrow" w:hAnsi="Arial Narrow"/>
          <w:b/>
          <w:sz w:val="24"/>
          <w:szCs w:val="24"/>
          <w:lang w:val="lv-LV"/>
        </w:rPr>
        <w:t xml:space="preserve"> </w:t>
      </w:r>
      <w:r w:rsidRPr="000679A3">
        <w:rPr>
          <w:rFonts w:ascii="Arial Narrow" w:hAnsi="Arial Narrow"/>
          <w:sz w:val="24"/>
          <w:szCs w:val="24"/>
          <w:lang w:val="lv-LV"/>
        </w:rPr>
        <w:t>(</w:t>
      </w:r>
      <w:r w:rsidRPr="000679A3">
        <w:rPr>
          <w:rFonts w:ascii="Arial Narrow" w:hAnsi="Arial Narrow"/>
          <w:color w:val="000000"/>
          <w:spacing w:val="-4"/>
          <w:sz w:val="24"/>
          <w:szCs w:val="24"/>
          <w:lang w:val="lv-LV"/>
        </w:rPr>
        <w:t xml:space="preserve">turpmāk tekstā </w:t>
      </w:r>
      <w:r w:rsidRPr="000679A3">
        <w:rPr>
          <w:rFonts w:ascii="Arial Narrow" w:hAnsi="Arial Narrow"/>
          <w:color w:val="000000"/>
          <w:spacing w:val="-9"/>
          <w:sz w:val="24"/>
          <w:szCs w:val="24"/>
          <w:lang w:val="lv-LV"/>
        </w:rPr>
        <w:t>"Viesizrāde"</w:t>
      </w:r>
      <w:r w:rsidRPr="000679A3">
        <w:rPr>
          <w:rFonts w:ascii="Arial Narrow" w:hAnsi="Arial Narrow"/>
          <w:sz w:val="24"/>
          <w:szCs w:val="24"/>
          <w:lang w:val="lv-LV"/>
        </w:rPr>
        <w:t xml:space="preserve">) </w:t>
      </w:r>
      <w:r w:rsidRPr="00D0587A">
        <w:rPr>
          <w:rFonts w:ascii="Arial Narrow" w:hAnsi="Arial Narrow"/>
          <w:b/>
          <w:sz w:val="24"/>
          <w:szCs w:val="24"/>
          <w:lang w:val="lv-LV"/>
        </w:rPr>
        <w:t>201</w:t>
      </w:r>
      <w:r>
        <w:rPr>
          <w:rFonts w:ascii="Arial Narrow" w:hAnsi="Arial Narrow"/>
          <w:b/>
          <w:sz w:val="24"/>
          <w:szCs w:val="24"/>
          <w:lang w:val="lv-LV"/>
        </w:rPr>
        <w:t>7.gada 23.septembrī plkst.17</w:t>
      </w:r>
      <w:r w:rsidRPr="00D0587A">
        <w:rPr>
          <w:rFonts w:ascii="Arial Narrow" w:hAnsi="Arial Narrow"/>
          <w:b/>
          <w:sz w:val="24"/>
          <w:szCs w:val="24"/>
          <w:lang w:val="lv-LV"/>
        </w:rPr>
        <w:t>:00</w:t>
      </w:r>
      <w:r>
        <w:rPr>
          <w:rFonts w:ascii="Arial Narrow" w:hAnsi="Arial Narrow"/>
          <w:sz w:val="24"/>
          <w:szCs w:val="24"/>
          <w:lang w:val="lv-LV"/>
        </w:rPr>
        <w:t xml:space="preserve"> un tās apmaksas kārtību</w:t>
      </w:r>
      <w:r w:rsidRPr="000679A3">
        <w:rPr>
          <w:rFonts w:ascii="Arial Narrow" w:hAnsi="Arial Narrow"/>
          <w:i/>
          <w:sz w:val="24"/>
          <w:szCs w:val="24"/>
          <w:lang w:val="lv-LV"/>
        </w:rPr>
        <w:t>.</w:t>
      </w:r>
    </w:p>
    <w:p w:rsidR="00751290" w:rsidRPr="000679A3" w:rsidRDefault="00751290" w:rsidP="00751290">
      <w:pPr>
        <w:shd w:val="clear" w:color="auto" w:fill="FFFFFF"/>
        <w:ind w:left="360"/>
        <w:jc w:val="both"/>
        <w:rPr>
          <w:rFonts w:ascii="Arial Narrow" w:hAnsi="Arial Narrow"/>
          <w:color w:val="000000"/>
          <w:spacing w:val="-9"/>
          <w:sz w:val="24"/>
          <w:szCs w:val="24"/>
          <w:lang w:val="lv-LV"/>
        </w:rPr>
      </w:pPr>
    </w:p>
    <w:p w:rsidR="00751290" w:rsidRPr="005E3AD6" w:rsidRDefault="00751290" w:rsidP="00751290">
      <w:pPr>
        <w:numPr>
          <w:ilvl w:val="0"/>
          <w:numId w:val="1"/>
        </w:numPr>
        <w:shd w:val="clear" w:color="auto" w:fill="FFFFFF"/>
        <w:tabs>
          <w:tab w:val="clear" w:pos="360"/>
          <w:tab w:val="num" w:pos="540"/>
        </w:tabs>
        <w:ind w:left="540" w:hanging="540"/>
        <w:rPr>
          <w:rFonts w:ascii="Arial Narrow" w:hAnsi="Arial Narrow"/>
          <w:b/>
          <w:bCs/>
          <w:color w:val="000000"/>
          <w:spacing w:val="-13"/>
          <w:sz w:val="24"/>
          <w:szCs w:val="24"/>
          <w:lang w:val="lv-LV"/>
        </w:rPr>
      </w:pPr>
      <w:r w:rsidRPr="005E3AD6">
        <w:rPr>
          <w:rFonts w:ascii="Arial Narrow" w:hAnsi="Arial Narrow"/>
          <w:b/>
          <w:sz w:val="24"/>
          <w:szCs w:val="24"/>
          <w:lang w:val="lv-LV"/>
        </w:rPr>
        <w:t>Koncertzāles tiesības un pienākumi</w:t>
      </w:r>
      <w:r w:rsidRPr="005E3AD6">
        <w:rPr>
          <w:rFonts w:ascii="Arial Narrow" w:hAnsi="Arial Narrow"/>
          <w:b/>
          <w:bCs/>
          <w:color w:val="000000"/>
          <w:spacing w:val="-13"/>
          <w:sz w:val="24"/>
          <w:szCs w:val="24"/>
          <w:lang w:val="lv-LV"/>
        </w:rPr>
        <w:t>.</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color w:val="000000"/>
          <w:spacing w:val="-7"/>
          <w:sz w:val="24"/>
          <w:szCs w:val="24"/>
          <w:lang w:val="lv-LV"/>
        </w:rPr>
      </w:pPr>
      <w:r w:rsidRPr="005E3AD6">
        <w:rPr>
          <w:rFonts w:ascii="Arial Narrow" w:hAnsi="Arial Narrow"/>
          <w:bCs/>
          <w:color w:val="000000"/>
          <w:spacing w:val="-13"/>
          <w:sz w:val="24"/>
          <w:szCs w:val="24"/>
          <w:lang w:val="lv-LV"/>
        </w:rPr>
        <w:t xml:space="preserve">Koncertzāle, </w:t>
      </w:r>
      <w:r w:rsidRPr="005E3AD6">
        <w:rPr>
          <w:rFonts w:ascii="Arial Narrow" w:hAnsi="Arial Narrow"/>
          <w:color w:val="000000"/>
          <w:spacing w:val="-8"/>
          <w:sz w:val="24"/>
          <w:szCs w:val="24"/>
          <w:lang w:val="lv-LV"/>
        </w:rPr>
        <w:t>Pusēm savstarpēji</w:t>
      </w:r>
      <w:r>
        <w:rPr>
          <w:rFonts w:ascii="Arial Narrow" w:hAnsi="Arial Narrow"/>
          <w:color w:val="000000"/>
          <w:spacing w:val="-8"/>
          <w:sz w:val="24"/>
          <w:szCs w:val="24"/>
          <w:lang w:val="lv-LV"/>
        </w:rPr>
        <w:t xml:space="preserve"> saskaņotā </w:t>
      </w:r>
      <w:r>
        <w:rPr>
          <w:rFonts w:ascii="Arial Narrow" w:hAnsi="Arial Narrow"/>
          <w:spacing w:val="-8"/>
          <w:sz w:val="24"/>
          <w:szCs w:val="24"/>
          <w:lang w:val="lv-LV"/>
        </w:rPr>
        <w:t xml:space="preserve">laikā 23.09.2017. </w:t>
      </w:r>
      <w:r w:rsidRPr="00DA1C5D">
        <w:rPr>
          <w:rFonts w:ascii="Arial Narrow" w:hAnsi="Arial Narrow"/>
          <w:spacing w:val="-8"/>
          <w:sz w:val="24"/>
          <w:szCs w:val="24"/>
          <w:lang w:val="lv-LV"/>
        </w:rPr>
        <w:t xml:space="preserve">no plkst. 09:00 līdz plkst. 23:00, </w:t>
      </w:r>
      <w:r w:rsidRPr="00DA1C5D">
        <w:rPr>
          <w:rFonts w:ascii="Arial Narrow" w:hAnsi="Arial Narrow"/>
          <w:spacing w:val="-10"/>
          <w:sz w:val="24"/>
          <w:szCs w:val="24"/>
          <w:lang w:val="lv-LV"/>
        </w:rPr>
        <w:t>nodrošina</w:t>
      </w:r>
      <w:r w:rsidRPr="005E3AD6">
        <w:rPr>
          <w:rFonts w:ascii="Arial Narrow" w:hAnsi="Arial Narrow"/>
          <w:color w:val="000000"/>
          <w:spacing w:val="-7"/>
          <w:sz w:val="24"/>
          <w:szCs w:val="24"/>
          <w:lang w:val="lv-LV"/>
        </w:rPr>
        <w:t xml:space="preserve"> </w:t>
      </w:r>
      <w:r w:rsidRPr="005E3AD6">
        <w:rPr>
          <w:rFonts w:ascii="Arial Narrow" w:hAnsi="Arial Narrow"/>
          <w:sz w:val="24"/>
          <w:szCs w:val="24"/>
          <w:lang w:val="lv-LV"/>
        </w:rPr>
        <w:t>labā kārtībā telpas - Liel</w:t>
      </w:r>
      <w:r>
        <w:rPr>
          <w:rFonts w:ascii="Arial Narrow" w:hAnsi="Arial Narrow"/>
          <w:sz w:val="24"/>
          <w:szCs w:val="24"/>
          <w:lang w:val="lv-LV"/>
        </w:rPr>
        <w:t>o</w:t>
      </w:r>
      <w:r w:rsidRPr="005E3AD6">
        <w:rPr>
          <w:rFonts w:ascii="Arial Narrow" w:hAnsi="Arial Narrow"/>
          <w:sz w:val="24"/>
          <w:szCs w:val="24"/>
          <w:lang w:val="lv-LV"/>
        </w:rPr>
        <w:t xml:space="preserve"> zāl</w:t>
      </w:r>
      <w:r>
        <w:rPr>
          <w:rFonts w:ascii="Arial Narrow" w:hAnsi="Arial Narrow"/>
          <w:sz w:val="24"/>
          <w:szCs w:val="24"/>
          <w:lang w:val="lv-LV"/>
        </w:rPr>
        <w:t>i</w:t>
      </w:r>
      <w:r w:rsidRPr="005E3AD6">
        <w:rPr>
          <w:rFonts w:ascii="Arial Narrow" w:hAnsi="Arial Narrow"/>
          <w:sz w:val="24"/>
          <w:szCs w:val="24"/>
          <w:lang w:val="lv-LV"/>
        </w:rPr>
        <w:t xml:space="preserve"> </w:t>
      </w:r>
      <w:r w:rsidRPr="005E3AD6">
        <w:rPr>
          <w:rFonts w:ascii="Arial Narrow" w:hAnsi="Arial Narrow"/>
          <w:spacing w:val="-7"/>
          <w:sz w:val="24"/>
          <w:szCs w:val="24"/>
          <w:lang w:val="lv-LV"/>
        </w:rPr>
        <w:t xml:space="preserve">Viesizrādes sagatavošanai, tās </w:t>
      </w:r>
      <w:r w:rsidRPr="005E3AD6">
        <w:rPr>
          <w:rFonts w:ascii="Arial Narrow" w:hAnsi="Arial Narrow"/>
          <w:color w:val="000000"/>
          <w:spacing w:val="-7"/>
          <w:sz w:val="24"/>
          <w:szCs w:val="24"/>
          <w:lang w:val="lv-LV"/>
        </w:rPr>
        <w:t>mēģinājumam un norisei.</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bCs/>
          <w:color w:val="000000"/>
          <w:spacing w:val="-13"/>
          <w:sz w:val="24"/>
          <w:szCs w:val="24"/>
          <w:lang w:val="lv-LV"/>
        </w:rPr>
      </w:pPr>
      <w:r w:rsidRPr="005E3AD6">
        <w:rPr>
          <w:rFonts w:ascii="Arial Narrow" w:hAnsi="Arial Narrow"/>
          <w:color w:val="000000"/>
          <w:sz w:val="24"/>
          <w:szCs w:val="24"/>
          <w:lang w:val="lv-LV"/>
        </w:rPr>
        <w:t xml:space="preserve">Koncertzāle nodrošina </w:t>
      </w:r>
      <w:r w:rsidRPr="005E3AD6">
        <w:rPr>
          <w:rFonts w:ascii="Arial Narrow" w:hAnsi="Arial Narrow"/>
          <w:color w:val="000000"/>
          <w:spacing w:val="-10"/>
          <w:sz w:val="24"/>
          <w:szCs w:val="24"/>
          <w:lang w:val="lv-LV"/>
        </w:rPr>
        <w:t>elektriskās strāvas padevi un elektriķa dežūru visas Viesizrādes sagatavošanas un norises laikā.</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bCs/>
          <w:color w:val="000000"/>
          <w:spacing w:val="-13"/>
          <w:sz w:val="24"/>
          <w:szCs w:val="24"/>
          <w:lang w:val="lv-LV"/>
        </w:rPr>
      </w:pPr>
      <w:r w:rsidRPr="005E3AD6">
        <w:rPr>
          <w:rFonts w:ascii="Arial Narrow" w:hAnsi="Arial Narrow"/>
          <w:color w:val="000000"/>
          <w:sz w:val="24"/>
          <w:szCs w:val="24"/>
          <w:lang w:val="lv-LV"/>
        </w:rPr>
        <w:t>Koncertzāle savu iespēju robežās nodrošina LNOB māksliniekiem ģērbtuves.</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bCs/>
          <w:color w:val="000000"/>
          <w:spacing w:val="-13"/>
          <w:sz w:val="24"/>
          <w:szCs w:val="24"/>
          <w:lang w:val="lv-LV"/>
        </w:rPr>
      </w:pPr>
      <w:r w:rsidRPr="005E3AD6">
        <w:rPr>
          <w:rFonts w:ascii="Arial Narrow" w:hAnsi="Arial Narrow"/>
          <w:color w:val="000000"/>
          <w:sz w:val="24"/>
          <w:szCs w:val="24"/>
          <w:lang w:val="lv-LV"/>
        </w:rPr>
        <w:t>Koncertzāle savu iespēju robežās nodrošina Viesizrādei nepieciešamo apkalpojošo personālu – biļešu kontrolierus, vietu ierādītājus.</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bCs/>
          <w:color w:val="000000"/>
          <w:spacing w:val="-13"/>
          <w:sz w:val="24"/>
          <w:szCs w:val="24"/>
          <w:lang w:val="lv-LV"/>
        </w:rPr>
      </w:pPr>
      <w:r w:rsidRPr="005E3AD6">
        <w:rPr>
          <w:rFonts w:ascii="Arial Narrow" w:hAnsi="Arial Narrow"/>
          <w:color w:val="000000"/>
          <w:sz w:val="24"/>
          <w:szCs w:val="24"/>
          <w:lang w:val="lv-LV"/>
        </w:rPr>
        <w:t xml:space="preserve">Koncertzāle </w:t>
      </w:r>
      <w:r w:rsidRPr="005E3AD6">
        <w:rPr>
          <w:rFonts w:ascii="Arial Narrow" w:hAnsi="Arial Narrow"/>
          <w:sz w:val="24"/>
          <w:szCs w:val="24"/>
          <w:lang w:val="lv-LV"/>
        </w:rPr>
        <w:t>apņemas informēt LNOB par Lielās zāles</w:t>
      </w:r>
      <w:r w:rsidRPr="005E3AD6">
        <w:rPr>
          <w:rFonts w:ascii="Arial Narrow" w:hAnsi="Arial Narrow"/>
          <w:spacing w:val="-1"/>
          <w:sz w:val="24"/>
          <w:szCs w:val="24"/>
          <w:lang w:val="lv-LV"/>
        </w:rPr>
        <w:t xml:space="preserve"> platību, skatītāju vietu skaitu, kā arī par visiem citiem ar, iepriekš minēto, </w:t>
      </w:r>
      <w:r w:rsidRPr="005E3AD6">
        <w:rPr>
          <w:rFonts w:ascii="Arial Narrow" w:hAnsi="Arial Narrow"/>
          <w:sz w:val="24"/>
          <w:szCs w:val="24"/>
          <w:lang w:val="lv-LV"/>
        </w:rPr>
        <w:t>platību saistītiem apstākļiem, kas LNOB varētu būt būtiski Viesizrādes organizēšanai un/vai norisei.</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bCs/>
          <w:color w:val="000000"/>
          <w:spacing w:val="-13"/>
          <w:sz w:val="24"/>
          <w:szCs w:val="24"/>
          <w:lang w:val="lv-LV"/>
        </w:rPr>
      </w:pPr>
      <w:r w:rsidRPr="007133A9">
        <w:rPr>
          <w:rFonts w:ascii="Arial Narrow" w:hAnsi="Arial Narrow"/>
          <w:color w:val="000000"/>
          <w:sz w:val="24"/>
          <w:szCs w:val="24"/>
          <w:lang w:val="lv-LV"/>
        </w:rPr>
        <w:t xml:space="preserve">Koncertzāle savu iespēju robežās </w:t>
      </w:r>
      <w:r w:rsidRPr="007133A9">
        <w:rPr>
          <w:rFonts w:ascii="Arial Narrow" w:hAnsi="Arial Narrow"/>
          <w:spacing w:val="-2"/>
          <w:sz w:val="24"/>
          <w:szCs w:val="24"/>
          <w:lang w:val="lv-LV"/>
        </w:rPr>
        <w:t>apņemas organizēt un apmaksāt sekojošus reklāmas pasākumus,</w:t>
      </w:r>
      <w:r w:rsidRPr="005E3AD6">
        <w:rPr>
          <w:rFonts w:ascii="Arial Narrow" w:hAnsi="Arial Narrow"/>
          <w:spacing w:val="-2"/>
          <w:sz w:val="24"/>
          <w:szCs w:val="24"/>
          <w:lang w:val="lv-LV"/>
        </w:rPr>
        <w:t xml:space="preserve"> kuri </w:t>
      </w:r>
      <w:r w:rsidRPr="005E3AD6">
        <w:rPr>
          <w:rFonts w:ascii="Arial Narrow" w:hAnsi="Arial Narrow"/>
          <w:sz w:val="24"/>
          <w:szCs w:val="24"/>
          <w:lang w:val="lv-LV"/>
        </w:rPr>
        <w:t>nepieciešami Viesizrādes sarīkošanai: izvietot Viesizrādes reklāmu presē,</w:t>
      </w:r>
      <w:r w:rsidRPr="005E3AD6">
        <w:rPr>
          <w:rFonts w:ascii="Arial Narrow" w:hAnsi="Arial Narrow"/>
          <w:spacing w:val="-8"/>
          <w:sz w:val="24"/>
          <w:szCs w:val="24"/>
          <w:lang w:val="lv-LV"/>
        </w:rPr>
        <w:t xml:space="preserve"> </w:t>
      </w:r>
      <w:r w:rsidRPr="005E3AD6">
        <w:rPr>
          <w:rFonts w:ascii="Arial Narrow" w:hAnsi="Arial Narrow"/>
          <w:sz w:val="24"/>
          <w:szCs w:val="24"/>
          <w:lang w:val="lv-LV"/>
        </w:rPr>
        <w:t xml:space="preserve">reklāmu stendos, </w:t>
      </w:r>
      <w:r w:rsidRPr="005E3AD6">
        <w:rPr>
          <w:rFonts w:ascii="Arial Narrow" w:hAnsi="Arial Narrow"/>
          <w:spacing w:val="-8"/>
          <w:sz w:val="24"/>
          <w:szCs w:val="24"/>
          <w:lang w:val="lv-LV"/>
        </w:rPr>
        <w:t>u.tml.</w:t>
      </w:r>
      <w:r w:rsidRPr="005E3AD6">
        <w:rPr>
          <w:rFonts w:ascii="Arial Narrow" w:hAnsi="Arial Narrow"/>
          <w:bCs/>
          <w:color w:val="000000"/>
          <w:spacing w:val="-13"/>
          <w:sz w:val="24"/>
          <w:szCs w:val="24"/>
          <w:lang w:val="lv-LV"/>
        </w:rPr>
        <w:t xml:space="preserve"> V</w:t>
      </w:r>
      <w:r w:rsidRPr="005E3AD6">
        <w:rPr>
          <w:rFonts w:ascii="Arial Narrow" w:hAnsi="Arial Narrow"/>
          <w:sz w:val="24"/>
          <w:szCs w:val="24"/>
          <w:lang w:val="lv-LV" w:eastAsia="ko-KR"/>
        </w:rPr>
        <w:t>isos gadījumos, kad informācija par Viesizrādēm tiek sniegta plašsaziņas līdzekļiem vai kā citādi publiskota, nodrošina atsauci uz LNOB, kā arī ievieto LNOB logo drukātajos materiālos un elektroniskajā vidē. Atsauces saturs, forma un logo izvietojums iepriekš jāsaskaņo ar LNOB</w:t>
      </w:r>
      <w:r>
        <w:rPr>
          <w:rFonts w:ascii="Arial Narrow" w:hAnsi="Arial Narrow"/>
          <w:sz w:val="24"/>
          <w:szCs w:val="24"/>
          <w:lang w:val="lv-LV" w:eastAsia="ko-KR"/>
        </w:rPr>
        <w:t xml:space="preserve"> mārketinga un komunikāciju direktori Līgu Zariņu-</w:t>
      </w:r>
      <w:proofErr w:type="spellStart"/>
      <w:r>
        <w:rPr>
          <w:rFonts w:ascii="Arial Narrow" w:hAnsi="Arial Narrow"/>
          <w:sz w:val="24"/>
          <w:szCs w:val="24"/>
          <w:lang w:val="lv-LV" w:eastAsia="ko-KR"/>
        </w:rPr>
        <w:t>Domku</w:t>
      </w:r>
      <w:proofErr w:type="spellEnd"/>
      <w:r>
        <w:rPr>
          <w:rFonts w:ascii="Arial Narrow" w:hAnsi="Arial Narrow"/>
          <w:sz w:val="24"/>
          <w:szCs w:val="24"/>
          <w:lang w:val="lv-LV" w:eastAsia="ko-KR"/>
        </w:rPr>
        <w:t xml:space="preserve"> (tālr.67073720, e-pasts: </w:t>
      </w:r>
      <w:hyperlink r:id="rId5" w:history="1">
        <w:r w:rsidRPr="001D6902">
          <w:rPr>
            <w:rStyle w:val="Hyperlink"/>
            <w:rFonts w:ascii="Arial Narrow" w:hAnsi="Arial Narrow"/>
            <w:sz w:val="24"/>
            <w:szCs w:val="24"/>
            <w:lang w:val="lv-LV" w:eastAsia="ko-KR"/>
          </w:rPr>
          <w:t>liga.zarina@opera.lv</w:t>
        </w:r>
      </w:hyperlink>
      <w:r>
        <w:rPr>
          <w:rFonts w:ascii="Arial Narrow" w:hAnsi="Arial Narrow"/>
          <w:sz w:val="24"/>
          <w:szCs w:val="24"/>
          <w:lang w:val="lv-LV" w:eastAsia="ko-KR"/>
        </w:rPr>
        <w:t>).</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bCs/>
          <w:color w:val="000000"/>
          <w:spacing w:val="-13"/>
          <w:sz w:val="24"/>
          <w:szCs w:val="24"/>
          <w:lang w:val="lv-LV"/>
        </w:rPr>
      </w:pPr>
      <w:r w:rsidRPr="005E3AD6">
        <w:rPr>
          <w:rFonts w:ascii="Arial Narrow" w:hAnsi="Arial Narrow"/>
          <w:color w:val="000000"/>
          <w:sz w:val="24"/>
          <w:szCs w:val="24"/>
          <w:lang w:val="lv-LV"/>
        </w:rPr>
        <w:t xml:space="preserve">Koncertzāle </w:t>
      </w:r>
      <w:r w:rsidRPr="005E3AD6">
        <w:rPr>
          <w:rFonts w:ascii="Arial Narrow" w:hAnsi="Arial Narrow"/>
          <w:sz w:val="24"/>
          <w:szCs w:val="24"/>
          <w:lang w:val="lv-LV"/>
        </w:rPr>
        <w:t>nodrošina sabiedrisko kārtību un apsardzi SIA „</w:t>
      </w:r>
      <w:proofErr w:type="spellStart"/>
      <w:r w:rsidRPr="005E3AD6">
        <w:rPr>
          <w:rFonts w:ascii="Arial Narrow" w:hAnsi="Arial Narrow"/>
          <w:sz w:val="24"/>
          <w:szCs w:val="24"/>
          <w:lang w:val="lv-LV"/>
        </w:rPr>
        <w:t>Austrumlatvijas</w:t>
      </w:r>
      <w:proofErr w:type="spellEnd"/>
      <w:r w:rsidRPr="005E3AD6">
        <w:rPr>
          <w:rFonts w:ascii="Arial Narrow" w:hAnsi="Arial Narrow"/>
          <w:sz w:val="24"/>
          <w:szCs w:val="24"/>
          <w:lang w:val="lv-LV"/>
        </w:rPr>
        <w:t xml:space="preserve"> koncertzāle” un tās teritorijā Viesizrādes sagatavošanas un norises laikā.</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bCs/>
          <w:color w:val="000000"/>
          <w:spacing w:val="-13"/>
          <w:sz w:val="24"/>
          <w:szCs w:val="24"/>
          <w:lang w:val="lv-LV"/>
        </w:rPr>
      </w:pPr>
      <w:r w:rsidRPr="005E3AD6">
        <w:rPr>
          <w:rFonts w:ascii="Arial Narrow" w:hAnsi="Arial Narrow"/>
          <w:color w:val="000000"/>
          <w:sz w:val="24"/>
          <w:szCs w:val="24"/>
          <w:lang w:val="lv-LV"/>
        </w:rPr>
        <w:t xml:space="preserve">Koncertzāle apņemas veikt Viesizrādes biļešu izgatavošanu un izplatīšanu, sedzot visus ar to saistītos </w:t>
      </w:r>
      <w:r w:rsidRPr="005E3AD6">
        <w:rPr>
          <w:rFonts w:ascii="Arial Narrow" w:hAnsi="Arial Narrow"/>
          <w:color w:val="000000"/>
          <w:spacing w:val="-8"/>
          <w:sz w:val="24"/>
          <w:szCs w:val="24"/>
          <w:lang w:val="lv-LV"/>
        </w:rPr>
        <w:t>izdevumus. Visus ieņēmumus no biļešu tirdzniecības patur Koncertzāle.</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bCs/>
          <w:color w:val="000000"/>
          <w:spacing w:val="-13"/>
          <w:sz w:val="24"/>
          <w:szCs w:val="24"/>
          <w:lang w:val="lv-LV"/>
        </w:rPr>
      </w:pPr>
      <w:r w:rsidRPr="005E3AD6">
        <w:rPr>
          <w:rFonts w:ascii="Arial Narrow" w:hAnsi="Arial Narrow"/>
          <w:color w:val="000000"/>
          <w:sz w:val="24"/>
          <w:szCs w:val="24"/>
          <w:lang w:val="lv-LV"/>
        </w:rPr>
        <w:t xml:space="preserve">Koncertzāle apņemas nodrošināt </w:t>
      </w:r>
      <w:r w:rsidRPr="005E3AD6">
        <w:rPr>
          <w:rFonts w:ascii="Arial Narrow" w:hAnsi="Arial Narrow"/>
          <w:color w:val="000000"/>
          <w:spacing w:val="-8"/>
          <w:sz w:val="24"/>
          <w:szCs w:val="24"/>
          <w:lang w:val="lv-LV"/>
        </w:rPr>
        <w:t>Viesizrādes apmeklētājiem un dalībniekiem pietiekamā daudzumā pieejamas publiskās tualetes.</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bCs/>
          <w:color w:val="000000"/>
          <w:spacing w:val="-13"/>
          <w:sz w:val="24"/>
          <w:szCs w:val="24"/>
          <w:lang w:val="lv-LV"/>
        </w:rPr>
      </w:pPr>
      <w:r w:rsidRPr="005E3AD6">
        <w:rPr>
          <w:rFonts w:ascii="Arial Narrow" w:hAnsi="Arial Narrow"/>
          <w:color w:val="000000"/>
          <w:sz w:val="24"/>
          <w:szCs w:val="24"/>
          <w:lang w:val="lv-LV"/>
        </w:rPr>
        <w:lastRenderedPageBreak/>
        <w:t xml:space="preserve">Koncertzāle apņemas ierādīt autostāvvietu </w:t>
      </w:r>
      <w:r w:rsidRPr="005E3AD6">
        <w:rPr>
          <w:rFonts w:ascii="Arial Narrow" w:hAnsi="Arial Narrow"/>
          <w:sz w:val="24"/>
          <w:szCs w:val="24"/>
          <w:lang w:val="lv-LV"/>
        </w:rPr>
        <w:t>SIA „</w:t>
      </w:r>
      <w:proofErr w:type="spellStart"/>
      <w:r w:rsidRPr="005E3AD6">
        <w:rPr>
          <w:rFonts w:ascii="Arial Narrow" w:hAnsi="Arial Narrow"/>
          <w:sz w:val="24"/>
          <w:szCs w:val="24"/>
          <w:lang w:val="lv-LV"/>
        </w:rPr>
        <w:t>Austrumlatvijas</w:t>
      </w:r>
      <w:proofErr w:type="spellEnd"/>
      <w:r w:rsidRPr="005E3AD6">
        <w:rPr>
          <w:rFonts w:ascii="Arial Narrow" w:hAnsi="Arial Narrow"/>
          <w:sz w:val="24"/>
          <w:szCs w:val="24"/>
          <w:lang w:val="lv-LV"/>
        </w:rPr>
        <w:t xml:space="preserve"> koncertzāle</w:t>
      </w:r>
      <w:r w:rsidRPr="005E3AD6">
        <w:rPr>
          <w:rFonts w:ascii="Arial Narrow" w:hAnsi="Arial Narrow"/>
          <w:color w:val="000000"/>
          <w:sz w:val="24"/>
          <w:szCs w:val="24"/>
          <w:lang w:val="lv-LV"/>
        </w:rPr>
        <w:t>” tuvā apkārtnē Viesizrādes</w:t>
      </w:r>
      <w:r w:rsidRPr="005E3AD6">
        <w:rPr>
          <w:rFonts w:ascii="Arial Narrow" w:hAnsi="Arial Narrow"/>
          <w:color w:val="000000"/>
          <w:spacing w:val="-10"/>
          <w:sz w:val="24"/>
          <w:szCs w:val="24"/>
          <w:lang w:val="lv-LV"/>
        </w:rPr>
        <w:t xml:space="preserve"> dalībniekiem.</w:t>
      </w:r>
    </w:p>
    <w:p w:rsidR="00751290" w:rsidRPr="007133A9" w:rsidRDefault="00751290" w:rsidP="00751290">
      <w:pPr>
        <w:numPr>
          <w:ilvl w:val="1"/>
          <w:numId w:val="1"/>
        </w:numPr>
        <w:shd w:val="clear" w:color="auto" w:fill="FFFFFF"/>
        <w:tabs>
          <w:tab w:val="clear" w:pos="360"/>
          <w:tab w:val="num" w:pos="540"/>
        </w:tabs>
        <w:ind w:left="540" w:hanging="540"/>
        <w:jc w:val="both"/>
        <w:rPr>
          <w:rFonts w:ascii="Arial Narrow" w:hAnsi="Arial Narrow"/>
          <w:bCs/>
          <w:spacing w:val="-13"/>
          <w:sz w:val="24"/>
          <w:szCs w:val="24"/>
          <w:lang w:val="lv-LV"/>
        </w:rPr>
      </w:pPr>
      <w:r w:rsidRPr="007133A9">
        <w:rPr>
          <w:rFonts w:ascii="Arial Narrow" w:hAnsi="Arial Narrow"/>
          <w:color w:val="000000"/>
          <w:sz w:val="24"/>
          <w:szCs w:val="24"/>
          <w:lang w:val="lv-LV"/>
        </w:rPr>
        <w:t xml:space="preserve">Koncertzāle </w:t>
      </w:r>
      <w:r w:rsidRPr="007133A9">
        <w:rPr>
          <w:rFonts w:ascii="Arial Narrow" w:hAnsi="Arial Narrow"/>
          <w:sz w:val="24"/>
          <w:szCs w:val="24"/>
          <w:lang w:val="lv-LV"/>
        </w:rPr>
        <w:t>apņemas nodrošināt 10 (desmit) bezmaksas ieejas kartes</w:t>
      </w:r>
      <w:r w:rsidRPr="007133A9">
        <w:rPr>
          <w:rFonts w:ascii="Arial Narrow" w:hAnsi="Arial Narrow"/>
          <w:color w:val="FF0000"/>
          <w:sz w:val="24"/>
          <w:szCs w:val="24"/>
          <w:lang w:val="lv-LV"/>
        </w:rPr>
        <w:t xml:space="preserve"> </w:t>
      </w:r>
      <w:r w:rsidRPr="007133A9">
        <w:rPr>
          <w:rFonts w:ascii="Arial Narrow" w:hAnsi="Arial Narrow"/>
          <w:sz w:val="24"/>
          <w:szCs w:val="24"/>
          <w:lang w:val="lv-LV"/>
        </w:rPr>
        <w:t>uz Viesizrādi, izmantošanai pēc LNOB pašas ieskatiem.</w:t>
      </w:r>
    </w:p>
    <w:p w:rsidR="00751290" w:rsidRPr="007133A9" w:rsidRDefault="00751290" w:rsidP="00751290">
      <w:pPr>
        <w:numPr>
          <w:ilvl w:val="1"/>
          <w:numId w:val="1"/>
        </w:numPr>
        <w:shd w:val="clear" w:color="auto" w:fill="FFFFFF"/>
        <w:tabs>
          <w:tab w:val="clear" w:pos="360"/>
          <w:tab w:val="num" w:pos="540"/>
        </w:tabs>
        <w:ind w:left="540" w:hanging="540"/>
        <w:jc w:val="both"/>
        <w:rPr>
          <w:rFonts w:ascii="Arial Narrow" w:hAnsi="Arial Narrow"/>
          <w:bCs/>
          <w:spacing w:val="-13"/>
          <w:sz w:val="24"/>
          <w:szCs w:val="24"/>
          <w:lang w:val="lv-LV"/>
        </w:rPr>
      </w:pPr>
      <w:r w:rsidRPr="007133A9">
        <w:rPr>
          <w:rFonts w:ascii="Arial Narrow" w:hAnsi="Arial Narrow"/>
          <w:color w:val="000000"/>
          <w:sz w:val="24"/>
          <w:szCs w:val="24"/>
          <w:lang w:val="lv-LV"/>
        </w:rPr>
        <w:t xml:space="preserve">Koncertzāle </w:t>
      </w:r>
      <w:r w:rsidRPr="007133A9">
        <w:rPr>
          <w:rFonts w:ascii="Arial Narrow" w:hAnsi="Arial Narrow"/>
          <w:sz w:val="24"/>
          <w:szCs w:val="24"/>
          <w:lang w:val="lv-LV"/>
        </w:rPr>
        <w:t xml:space="preserve">ir atbildīga par licences izņemšanu biedrībā Autortiesību un komunicēšanās konsultāciju aģentūra/Latvijas Autoru apvienība (AKKA/LAA) par </w:t>
      </w:r>
      <w:proofErr w:type="spellStart"/>
      <w:r w:rsidRPr="007133A9">
        <w:rPr>
          <w:rFonts w:ascii="Arial Narrow" w:hAnsi="Arial Narrow"/>
          <w:sz w:val="24"/>
          <w:szCs w:val="24"/>
          <w:lang w:val="lv-LV"/>
        </w:rPr>
        <w:t>autordarbu</w:t>
      </w:r>
      <w:proofErr w:type="spellEnd"/>
      <w:r w:rsidRPr="007133A9">
        <w:rPr>
          <w:rFonts w:ascii="Arial Narrow" w:hAnsi="Arial Narrow"/>
          <w:sz w:val="24"/>
          <w:szCs w:val="24"/>
          <w:lang w:val="lv-LV"/>
        </w:rPr>
        <w:t xml:space="preserve"> publisku izpildīšanu.</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bCs/>
          <w:color w:val="000000"/>
          <w:spacing w:val="-13"/>
          <w:sz w:val="24"/>
          <w:szCs w:val="24"/>
          <w:lang w:val="lv-LV"/>
        </w:rPr>
      </w:pPr>
      <w:r w:rsidRPr="00B024F1">
        <w:rPr>
          <w:rFonts w:ascii="Arial Narrow" w:hAnsi="Arial Narrow"/>
          <w:sz w:val="24"/>
          <w:szCs w:val="24"/>
          <w:lang w:val="lv-LV"/>
        </w:rPr>
        <w:t>Koncertzālei ir tiesības veikt Projekta izrādes fotografēšanu/filmēšanu un izmantot fotoattēlus/video tikai pašreklāmas nolūkos</w:t>
      </w:r>
      <w:r>
        <w:rPr>
          <w:rFonts w:ascii="Arial Narrow" w:hAnsi="Arial Narrow"/>
          <w:sz w:val="24"/>
          <w:szCs w:val="24"/>
          <w:lang w:val="lv-LV"/>
        </w:rPr>
        <w:t>.</w:t>
      </w:r>
    </w:p>
    <w:p w:rsidR="00751290" w:rsidRPr="005E3AD6" w:rsidRDefault="00751290" w:rsidP="00751290">
      <w:pPr>
        <w:shd w:val="clear" w:color="auto" w:fill="FFFFFF"/>
        <w:jc w:val="both"/>
        <w:rPr>
          <w:rFonts w:ascii="Arial Narrow" w:hAnsi="Arial Narrow"/>
          <w:bCs/>
          <w:color w:val="000000"/>
          <w:spacing w:val="-13"/>
          <w:sz w:val="24"/>
          <w:szCs w:val="24"/>
          <w:lang w:val="lv-LV"/>
        </w:rPr>
      </w:pPr>
    </w:p>
    <w:p w:rsidR="00751290" w:rsidRPr="005E3AD6" w:rsidRDefault="00751290" w:rsidP="00751290">
      <w:pPr>
        <w:numPr>
          <w:ilvl w:val="0"/>
          <w:numId w:val="1"/>
        </w:numPr>
        <w:shd w:val="clear" w:color="auto" w:fill="FFFFFF"/>
        <w:tabs>
          <w:tab w:val="clear" w:pos="360"/>
          <w:tab w:val="num" w:pos="540"/>
        </w:tabs>
        <w:ind w:left="540" w:hanging="540"/>
        <w:rPr>
          <w:rFonts w:ascii="Arial Narrow" w:hAnsi="Arial Narrow"/>
          <w:b/>
          <w:bCs/>
          <w:color w:val="000000"/>
          <w:spacing w:val="-13"/>
          <w:sz w:val="24"/>
          <w:szCs w:val="24"/>
          <w:lang w:val="lv-LV"/>
        </w:rPr>
      </w:pPr>
      <w:r w:rsidRPr="005E3AD6">
        <w:rPr>
          <w:rFonts w:ascii="Arial Narrow" w:hAnsi="Arial Narrow"/>
          <w:b/>
          <w:bCs/>
          <w:color w:val="000000"/>
          <w:spacing w:val="-4"/>
          <w:sz w:val="24"/>
          <w:szCs w:val="24"/>
          <w:lang w:val="lv-LV"/>
        </w:rPr>
        <w:t>LNOB tiesības un pienākumi</w:t>
      </w:r>
      <w:r w:rsidRPr="005E3AD6">
        <w:rPr>
          <w:rFonts w:ascii="Arial Narrow" w:hAnsi="Arial Narrow"/>
          <w:b/>
          <w:bCs/>
          <w:color w:val="000000"/>
          <w:spacing w:val="-13"/>
          <w:sz w:val="24"/>
          <w:szCs w:val="24"/>
          <w:lang w:val="lv-LV"/>
        </w:rPr>
        <w:t>.</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color w:val="000000"/>
          <w:spacing w:val="-9"/>
          <w:sz w:val="24"/>
          <w:szCs w:val="24"/>
          <w:lang w:val="lv-LV"/>
        </w:rPr>
      </w:pPr>
      <w:r w:rsidRPr="005E3AD6">
        <w:rPr>
          <w:rFonts w:ascii="Arial Narrow" w:hAnsi="Arial Narrow"/>
          <w:sz w:val="24"/>
          <w:szCs w:val="24"/>
          <w:lang w:val="lv-LV"/>
        </w:rPr>
        <w:t>LNOB</w:t>
      </w:r>
      <w:r w:rsidRPr="005E3AD6">
        <w:rPr>
          <w:rFonts w:ascii="Arial Narrow" w:hAnsi="Arial Narrow"/>
          <w:bCs/>
          <w:color w:val="000000"/>
          <w:spacing w:val="-13"/>
          <w:sz w:val="24"/>
          <w:szCs w:val="24"/>
          <w:lang w:val="lv-LV"/>
        </w:rPr>
        <w:t xml:space="preserve"> </w:t>
      </w:r>
      <w:r w:rsidRPr="005E3AD6">
        <w:rPr>
          <w:rFonts w:ascii="Arial Narrow" w:hAnsi="Arial Narrow"/>
          <w:color w:val="000000"/>
          <w:sz w:val="24"/>
          <w:szCs w:val="24"/>
          <w:lang w:val="lv-LV"/>
        </w:rPr>
        <w:t xml:space="preserve">garantē Viesizrādes norisi augstā mākslinieciskā līmenī, piesaistot </w:t>
      </w:r>
      <w:r w:rsidRPr="005E3AD6">
        <w:rPr>
          <w:rFonts w:ascii="Arial Narrow" w:hAnsi="Arial Narrow"/>
          <w:color w:val="000000"/>
          <w:spacing w:val="-5"/>
          <w:sz w:val="24"/>
          <w:szCs w:val="24"/>
          <w:lang w:val="lv-LV"/>
        </w:rPr>
        <w:t xml:space="preserve">Viesizrādei gan Latvijā, gan ārpus tās robežām popularitāti un atzinību guvušus </w:t>
      </w:r>
      <w:r w:rsidRPr="005E3AD6">
        <w:rPr>
          <w:rFonts w:ascii="Arial Narrow" w:hAnsi="Arial Narrow"/>
          <w:color w:val="000000"/>
          <w:spacing w:val="-9"/>
          <w:sz w:val="24"/>
          <w:szCs w:val="24"/>
          <w:lang w:val="lv-LV"/>
        </w:rPr>
        <w:t>izpildītājus.</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bCs/>
          <w:color w:val="000000"/>
          <w:spacing w:val="-13"/>
          <w:sz w:val="24"/>
          <w:szCs w:val="24"/>
          <w:lang w:val="lv-LV"/>
        </w:rPr>
      </w:pPr>
      <w:r w:rsidRPr="005E3AD6">
        <w:rPr>
          <w:rFonts w:ascii="Arial Narrow" w:hAnsi="Arial Narrow"/>
          <w:sz w:val="24"/>
          <w:szCs w:val="24"/>
          <w:lang w:val="lv-LV"/>
        </w:rPr>
        <w:t>LNOB nodrošina Viesizrādes dalībnieku koordinēšanu un pilnvērtīgu darbu, lai nodrošinātu Viesizrādes sekmīgu norisi</w:t>
      </w:r>
      <w:r w:rsidRPr="005E3AD6">
        <w:rPr>
          <w:rFonts w:ascii="Arial Narrow" w:hAnsi="Arial Narrow"/>
          <w:color w:val="000000"/>
          <w:spacing w:val="-3"/>
          <w:sz w:val="24"/>
          <w:szCs w:val="24"/>
          <w:lang w:val="lv-LV"/>
        </w:rPr>
        <w:t>.</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bCs/>
          <w:color w:val="000000"/>
          <w:spacing w:val="-13"/>
          <w:sz w:val="24"/>
          <w:szCs w:val="24"/>
          <w:lang w:val="lv-LV"/>
        </w:rPr>
      </w:pPr>
      <w:r w:rsidRPr="005E3AD6">
        <w:rPr>
          <w:rFonts w:ascii="Arial Narrow" w:hAnsi="Arial Narrow"/>
          <w:sz w:val="24"/>
          <w:szCs w:val="24"/>
          <w:lang w:val="lv-LV"/>
        </w:rPr>
        <w:t>LNOB ir tiesības veikt pilnas Viesizrādes fiksāciju, un LNOB nes atbildību par atbilstošu Līgumu noslēgšanu ar izpildītājmāksliniekiem par Viesizrādē veiktā izpildījuma fiksēšanu, publiskošanu un translēšanu.</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bCs/>
          <w:spacing w:val="-13"/>
          <w:sz w:val="24"/>
          <w:szCs w:val="24"/>
          <w:lang w:val="lv-LV"/>
        </w:rPr>
      </w:pPr>
      <w:r w:rsidRPr="00B024F1">
        <w:rPr>
          <w:rFonts w:ascii="Arial Narrow" w:hAnsi="Arial Narrow"/>
          <w:sz w:val="24"/>
          <w:szCs w:val="24"/>
          <w:lang w:val="lv-LV"/>
        </w:rPr>
        <w:t xml:space="preserve">LNOB apņemas ievietot informāciju par Viesizrādi preses </w:t>
      </w:r>
      <w:proofErr w:type="spellStart"/>
      <w:r w:rsidRPr="00B024F1">
        <w:rPr>
          <w:rFonts w:ascii="Arial Narrow" w:hAnsi="Arial Narrow"/>
          <w:sz w:val="24"/>
          <w:szCs w:val="24"/>
          <w:lang w:val="lv-LV"/>
        </w:rPr>
        <w:t>relīzēs</w:t>
      </w:r>
      <w:proofErr w:type="spellEnd"/>
      <w:r w:rsidRPr="00B024F1">
        <w:rPr>
          <w:rFonts w:ascii="Arial Narrow" w:hAnsi="Arial Narrow"/>
          <w:sz w:val="24"/>
          <w:szCs w:val="24"/>
          <w:lang w:val="lv-LV"/>
        </w:rPr>
        <w:t>, LNOB repertuārā, plakātos un LNOB mājaslapā</w:t>
      </w:r>
      <w:r w:rsidRPr="005E3AD6">
        <w:rPr>
          <w:rFonts w:ascii="Arial Narrow" w:hAnsi="Arial Narrow"/>
          <w:sz w:val="24"/>
          <w:szCs w:val="24"/>
          <w:lang w:val="lv-LV"/>
        </w:rPr>
        <w:t>.</w:t>
      </w:r>
    </w:p>
    <w:p w:rsidR="00751290" w:rsidRDefault="00751290" w:rsidP="00751290">
      <w:pPr>
        <w:numPr>
          <w:ilvl w:val="1"/>
          <w:numId w:val="1"/>
        </w:numPr>
        <w:shd w:val="clear" w:color="auto" w:fill="FFFFFF"/>
        <w:tabs>
          <w:tab w:val="clear" w:pos="360"/>
          <w:tab w:val="num" w:pos="540"/>
        </w:tabs>
        <w:ind w:left="540" w:hanging="540"/>
        <w:jc w:val="both"/>
        <w:rPr>
          <w:rFonts w:ascii="Arial Narrow" w:hAnsi="Arial Narrow"/>
          <w:bCs/>
          <w:color w:val="000000"/>
          <w:spacing w:val="-13"/>
          <w:sz w:val="24"/>
          <w:szCs w:val="24"/>
          <w:lang w:val="lv-LV"/>
        </w:rPr>
      </w:pPr>
      <w:r w:rsidRPr="005E3AD6">
        <w:rPr>
          <w:rFonts w:ascii="Arial Narrow" w:hAnsi="Arial Narrow"/>
          <w:sz w:val="24"/>
          <w:szCs w:val="24"/>
          <w:lang w:val="lv-LV"/>
        </w:rPr>
        <w:t xml:space="preserve">LNOB sagatavo savu Viesizrādes afišu maketu un pēc Koncertzāles pieprasījuma savlaicīgi tai </w:t>
      </w:r>
      <w:proofErr w:type="spellStart"/>
      <w:r w:rsidRPr="005E3AD6">
        <w:rPr>
          <w:rFonts w:ascii="Arial Narrow" w:hAnsi="Arial Narrow"/>
          <w:sz w:val="24"/>
          <w:szCs w:val="24"/>
          <w:lang w:val="lv-LV"/>
        </w:rPr>
        <w:t>nosūta</w:t>
      </w:r>
      <w:proofErr w:type="spellEnd"/>
      <w:r w:rsidRPr="005E3AD6">
        <w:rPr>
          <w:rFonts w:ascii="Arial Narrow" w:hAnsi="Arial Narrow"/>
          <w:sz w:val="24"/>
          <w:szCs w:val="24"/>
          <w:lang w:val="lv-LV"/>
        </w:rPr>
        <w:t>.</w:t>
      </w:r>
    </w:p>
    <w:p w:rsidR="00751290" w:rsidRPr="00DA1C5D" w:rsidRDefault="00751290" w:rsidP="00751290">
      <w:pPr>
        <w:numPr>
          <w:ilvl w:val="1"/>
          <w:numId w:val="1"/>
        </w:numPr>
        <w:shd w:val="clear" w:color="auto" w:fill="FFFFFF"/>
        <w:tabs>
          <w:tab w:val="clear" w:pos="360"/>
          <w:tab w:val="num" w:pos="540"/>
        </w:tabs>
        <w:ind w:left="540" w:hanging="540"/>
        <w:jc w:val="both"/>
        <w:rPr>
          <w:rFonts w:ascii="Arial Narrow" w:hAnsi="Arial Narrow"/>
          <w:bCs/>
          <w:color w:val="000000"/>
          <w:spacing w:val="-13"/>
          <w:sz w:val="28"/>
          <w:szCs w:val="24"/>
          <w:lang w:val="lv-LV"/>
        </w:rPr>
      </w:pPr>
      <w:r w:rsidRPr="00DA1C5D">
        <w:rPr>
          <w:rStyle w:val="st"/>
          <w:rFonts w:ascii="Arial Narrow" w:hAnsi="Arial Narrow"/>
          <w:sz w:val="24"/>
          <w:szCs w:val="22"/>
          <w:lang w:val="lv-LV"/>
        </w:rPr>
        <w:t xml:space="preserve">LNOB apņemas ievērot Koncertzāles telpās </w:t>
      </w:r>
      <w:r w:rsidRPr="00DA1C5D">
        <w:rPr>
          <w:rFonts w:ascii="Arial Narrow" w:hAnsi="Arial Narrow"/>
          <w:sz w:val="24"/>
          <w:szCs w:val="22"/>
          <w:lang w:val="lv-LV"/>
        </w:rPr>
        <w:t xml:space="preserve">ugunsdrošības, drošības, sanitāros noteikumus un citus Latvijas Republikā spēkā esošajos normatīvajos aktos vai speciālo dienestu noteiktās prasības. Saudzīgi izturēties pret visām ēkas telpām, tostarp arī koplietošanas telpām un pašu ēku, kurā norisināsies Pasākums, un nepasliktināt to stāvokli. </w:t>
      </w:r>
      <w:r w:rsidRPr="00DA1C5D">
        <w:rPr>
          <w:rFonts w:ascii="Arial Narrow" w:hAnsi="Arial Narrow"/>
          <w:sz w:val="24"/>
          <w:szCs w:val="22"/>
        </w:rPr>
        <w:t>(</w:t>
      </w:r>
      <w:proofErr w:type="spellStart"/>
      <w:r w:rsidRPr="00DA1C5D">
        <w:rPr>
          <w:rFonts w:ascii="Arial Narrow" w:hAnsi="Arial Narrow"/>
          <w:sz w:val="24"/>
          <w:szCs w:val="22"/>
        </w:rPr>
        <w:t>Koncertzāles</w:t>
      </w:r>
      <w:proofErr w:type="spellEnd"/>
      <w:r w:rsidRPr="00DA1C5D">
        <w:rPr>
          <w:rFonts w:ascii="Arial Narrow" w:hAnsi="Arial Narrow"/>
          <w:sz w:val="24"/>
          <w:szCs w:val="22"/>
        </w:rPr>
        <w:t xml:space="preserve"> </w:t>
      </w:r>
      <w:proofErr w:type="spellStart"/>
      <w:r w:rsidRPr="00DA1C5D">
        <w:rPr>
          <w:rFonts w:ascii="Arial Narrow" w:hAnsi="Arial Narrow"/>
          <w:sz w:val="24"/>
          <w:szCs w:val="22"/>
        </w:rPr>
        <w:t>darba</w:t>
      </w:r>
      <w:proofErr w:type="spellEnd"/>
      <w:r w:rsidRPr="00DA1C5D">
        <w:rPr>
          <w:rFonts w:ascii="Arial Narrow" w:hAnsi="Arial Narrow"/>
          <w:sz w:val="24"/>
          <w:szCs w:val="22"/>
        </w:rPr>
        <w:t xml:space="preserve"> un </w:t>
      </w:r>
      <w:proofErr w:type="spellStart"/>
      <w:r w:rsidRPr="00DA1C5D">
        <w:rPr>
          <w:rFonts w:ascii="Arial Narrow" w:hAnsi="Arial Narrow"/>
          <w:sz w:val="24"/>
          <w:szCs w:val="22"/>
        </w:rPr>
        <w:t>ugunsdrošības</w:t>
      </w:r>
      <w:proofErr w:type="spellEnd"/>
      <w:r w:rsidRPr="00DA1C5D">
        <w:rPr>
          <w:rFonts w:ascii="Arial Narrow" w:hAnsi="Arial Narrow"/>
          <w:sz w:val="24"/>
          <w:szCs w:val="22"/>
        </w:rPr>
        <w:t xml:space="preserve"> </w:t>
      </w:r>
      <w:proofErr w:type="spellStart"/>
      <w:r w:rsidRPr="00DA1C5D">
        <w:rPr>
          <w:rFonts w:ascii="Arial Narrow" w:hAnsi="Arial Narrow"/>
          <w:sz w:val="24"/>
          <w:szCs w:val="22"/>
        </w:rPr>
        <w:t>instrukcijas</w:t>
      </w:r>
      <w:proofErr w:type="spellEnd"/>
      <w:r w:rsidRPr="00DA1C5D">
        <w:rPr>
          <w:rFonts w:ascii="Arial Narrow" w:hAnsi="Arial Narrow"/>
          <w:sz w:val="24"/>
          <w:szCs w:val="22"/>
        </w:rPr>
        <w:t xml:space="preserve"> </w:t>
      </w:r>
      <w:proofErr w:type="spellStart"/>
      <w:r w:rsidRPr="00DA1C5D">
        <w:rPr>
          <w:rFonts w:ascii="Arial Narrow" w:hAnsi="Arial Narrow"/>
          <w:sz w:val="24"/>
          <w:szCs w:val="22"/>
        </w:rPr>
        <w:t>skatīt</w:t>
      </w:r>
      <w:proofErr w:type="spellEnd"/>
      <w:r w:rsidRPr="00DA1C5D">
        <w:rPr>
          <w:rFonts w:ascii="Arial Narrow" w:hAnsi="Arial Narrow"/>
          <w:sz w:val="24"/>
          <w:szCs w:val="22"/>
        </w:rPr>
        <w:t xml:space="preserve"> 2. </w:t>
      </w:r>
      <w:proofErr w:type="spellStart"/>
      <w:r w:rsidRPr="00DA1C5D">
        <w:rPr>
          <w:rFonts w:ascii="Arial Narrow" w:hAnsi="Arial Narrow"/>
          <w:sz w:val="24"/>
          <w:szCs w:val="22"/>
        </w:rPr>
        <w:t>pielikumā</w:t>
      </w:r>
      <w:proofErr w:type="spellEnd"/>
      <w:r w:rsidRPr="00DA1C5D">
        <w:rPr>
          <w:rFonts w:ascii="Arial Narrow" w:hAnsi="Arial Narrow"/>
          <w:sz w:val="24"/>
          <w:szCs w:val="22"/>
        </w:rPr>
        <w:t>).</w:t>
      </w:r>
    </w:p>
    <w:p w:rsidR="00751290" w:rsidRPr="00DA1C5D" w:rsidRDefault="00751290" w:rsidP="00751290">
      <w:pPr>
        <w:shd w:val="clear" w:color="auto" w:fill="FFFFFF"/>
        <w:jc w:val="both"/>
        <w:rPr>
          <w:rFonts w:ascii="Arial Narrow" w:hAnsi="Arial Narrow"/>
          <w:bCs/>
          <w:color w:val="000000"/>
          <w:spacing w:val="-13"/>
          <w:sz w:val="24"/>
          <w:szCs w:val="24"/>
          <w:lang w:val="lv-LV"/>
        </w:rPr>
      </w:pPr>
    </w:p>
    <w:p w:rsidR="00751290" w:rsidRPr="00DA1C5D" w:rsidRDefault="00751290" w:rsidP="00751290">
      <w:pPr>
        <w:widowControl/>
        <w:numPr>
          <w:ilvl w:val="0"/>
          <w:numId w:val="1"/>
        </w:numPr>
        <w:tabs>
          <w:tab w:val="clear" w:pos="360"/>
          <w:tab w:val="num" w:pos="567"/>
        </w:tabs>
        <w:autoSpaceDE/>
        <w:autoSpaceDN/>
        <w:adjustRightInd/>
        <w:rPr>
          <w:rFonts w:ascii="Arial Narrow" w:hAnsi="Arial Narrow"/>
          <w:b/>
          <w:sz w:val="24"/>
          <w:szCs w:val="24"/>
          <w:lang w:val="lv-LV"/>
        </w:rPr>
      </w:pPr>
      <w:r w:rsidRPr="00DA1C5D">
        <w:rPr>
          <w:rFonts w:ascii="Arial Narrow" w:hAnsi="Arial Narrow"/>
          <w:b/>
          <w:sz w:val="24"/>
          <w:szCs w:val="24"/>
          <w:lang w:val="lv-LV"/>
        </w:rPr>
        <w:t>Līguma kopējā summa un norēķinu kārtība</w:t>
      </w:r>
    </w:p>
    <w:p w:rsidR="00751290" w:rsidRPr="00DA1C5D" w:rsidRDefault="00751290" w:rsidP="00751290">
      <w:pPr>
        <w:widowControl/>
        <w:numPr>
          <w:ilvl w:val="1"/>
          <w:numId w:val="1"/>
        </w:numPr>
        <w:tabs>
          <w:tab w:val="clear" w:pos="360"/>
          <w:tab w:val="num" w:pos="540"/>
        </w:tabs>
        <w:autoSpaceDE/>
        <w:autoSpaceDN/>
        <w:adjustRightInd/>
        <w:ind w:left="540" w:hanging="540"/>
        <w:jc w:val="both"/>
        <w:rPr>
          <w:rFonts w:ascii="Arial Narrow" w:hAnsi="Arial Narrow"/>
          <w:sz w:val="24"/>
          <w:szCs w:val="24"/>
          <w:lang w:val="lv-LV"/>
        </w:rPr>
      </w:pPr>
      <w:r w:rsidRPr="00DA1C5D">
        <w:rPr>
          <w:rFonts w:ascii="Arial Narrow" w:hAnsi="Arial Narrow"/>
          <w:sz w:val="24"/>
          <w:szCs w:val="24"/>
          <w:lang w:val="lv-LV"/>
        </w:rPr>
        <w:t xml:space="preserve">Līguma kopējā summa, saskaņā ar līguma Tāmi (1.pielikums), ko Koncertzāle maksā LNOB, par augstā mākslinieciskā kvalitātē un laikus sniegtu Viesizrādi ir </w:t>
      </w:r>
      <w:r w:rsidRPr="00DA1C5D">
        <w:rPr>
          <w:rFonts w:ascii="Arial Narrow" w:hAnsi="Arial Narrow"/>
          <w:b/>
          <w:sz w:val="24"/>
          <w:szCs w:val="24"/>
          <w:lang w:val="lv-LV"/>
        </w:rPr>
        <w:t xml:space="preserve">EUR 14 000,00 (četrpadsmit tūkstoši </w:t>
      </w:r>
      <w:proofErr w:type="spellStart"/>
      <w:r w:rsidRPr="00DA1C5D">
        <w:rPr>
          <w:rFonts w:ascii="Arial Narrow" w:hAnsi="Arial Narrow"/>
          <w:b/>
          <w:i/>
          <w:sz w:val="24"/>
          <w:szCs w:val="24"/>
          <w:lang w:val="lv-LV"/>
        </w:rPr>
        <w:t>euro</w:t>
      </w:r>
      <w:proofErr w:type="spellEnd"/>
      <w:r w:rsidRPr="00DA1C5D">
        <w:rPr>
          <w:rFonts w:ascii="Arial Narrow" w:hAnsi="Arial Narrow"/>
          <w:b/>
          <w:sz w:val="24"/>
          <w:szCs w:val="24"/>
          <w:lang w:val="lv-LV"/>
        </w:rPr>
        <w:t>),</w:t>
      </w:r>
      <w:r w:rsidRPr="00DA1C5D">
        <w:rPr>
          <w:rFonts w:ascii="Arial Narrow" w:hAnsi="Arial Narrow"/>
          <w:sz w:val="24"/>
          <w:szCs w:val="24"/>
          <w:lang w:val="lv-LV"/>
        </w:rPr>
        <w:t xml:space="preserve"> tajā skaitā visi Latvijas Republikā paredzētie nodokļi</w:t>
      </w:r>
      <w:r w:rsidRPr="00DA1C5D">
        <w:rPr>
          <w:rFonts w:ascii="Arial Narrow" w:hAnsi="Arial Narrow"/>
          <w:i/>
          <w:sz w:val="24"/>
          <w:szCs w:val="24"/>
          <w:lang w:val="lv-LV"/>
        </w:rPr>
        <w:t>.</w:t>
      </w:r>
      <w:r w:rsidRPr="00DA1C5D">
        <w:rPr>
          <w:sz w:val="22"/>
          <w:szCs w:val="22"/>
          <w:lang w:val="lv-LV"/>
        </w:rPr>
        <w:t xml:space="preserve"> </w:t>
      </w:r>
      <w:r w:rsidRPr="00DA1C5D">
        <w:rPr>
          <w:rFonts w:ascii="Arial Narrow" w:hAnsi="Arial Narrow"/>
          <w:sz w:val="24"/>
          <w:szCs w:val="24"/>
          <w:lang w:val="lv-LV"/>
        </w:rPr>
        <w:t xml:space="preserve">Saskaņā ar Pievienotās vērtības nodokļa likuma 52.panta pirmās daļas 17.punktu un otro daļu, minētā summa netiek aplikta ar pievienotās vērtības nodokli. Daļējs Līguma summas (EUR 8000,00 (astoņi tūkstoši </w:t>
      </w:r>
      <w:proofErr w:type="spellStart"/>
      <w:r w:rsidRPr="00DA1C5D">
        <w:rPr>
          <w:rFonts w:ascii="Arial Narrow" w:hAnsi="Arial Narrow"/>
          <w:sz w:val="24"/>
          <w:szCs w:val="24"/>
          <w:lang w:val="lv-LV"/>
        </w:rPr>
        <w:t>euro</w:t>
      </w:r>
      <w:proofErr w:type="spellEnd"/>
      <w:r w:rsidRPr="00DA1C5D">
        <w:rPr>
          <w:rFonts w:ascii="Arial Narrow" w:hAnsi="Arial Narrow"/>
          <w:sz w:val="24"/>
          <w:szCs w:val="24"/>
          <w:lang w:val="lv-LV"/>
        </w:rPr>
        <w:t>, 00 centi)) finansējuma avots: VKKF projekta “Daudzpusīgas profesionālās mākslas pieejamības nodrošināšana Latgales vēstniecībā GORS” ar līgumu Nr. 2017-1-SPT-M09002 piešķirtais finansējums.</w:t>
      </w:r>
    </w:p>
    <w:p w:rsidR="00751290" w:rsidRPr="00DA1C5D" w:rsidRDefault="00751290" w:rsidP="00751290">
      <w:pPr>
        <w:widowControl/>
        <w:numPr>
          <w:ilvl w:val="1"/>
          <w:numId w:val="1"/>
        </w:numPr>
        <w:tabs>
          <w:tab w:val="clear" w:pos="360"/>
          <w:tab w:val="num" w:pos="540"/>
        </w:tabs>
        <w:autoSpaceDE/>
        <w:autoSpaceDN/>
        <w:adjustRightInd/>
        <w:jc w:val="both"/>
        <w:rPr>
          <w:rFonts w:ascii="Arial Narrow" w:hAnsi="Arial Narrow"/>
          <w:sz w:val="24"/>
          <w:szCs w:val="24"/>
          <w:lang w:val="lv-LV"/>
        </w:rPr>
      </w:pPr>
      <w:r w:rsidRPr="00DA1C5D">
        <w:rPr>
          <w:rFonts w:ascii="Arial Narrow" w:hAnsi="Arial Narrow"/>
          <w:sz w:val="24"/>
          <w:szCs w:val="24"/>
          <w:lang w:val="lv-LV"/>
        </w:rPr>
        <w:t>Koncertzāle norēķinās ar LNOB, saskaņā ar tās piestādīto rēķinu sekojošā kārtībā:</w:t>
      </w:r>
    </w:p>
    <w:p w:rsidR="00751290" w:rsidRPr="00DA1C5D" w:rsidRDefault="00751290" w:rsidP="00751290">
      <w:pPr>
        <w:widowControl/>
        <w:numPr>
          <w:ilvl w:val="2"/>
          <w:numId w:val="1"/>
        </w:numPr>
        <w:autoSpaceDE/>
        <w:autoSpaceDN/>
        <w:adjustRightInd/>
        <w:jc w:val="both"/>
        <w:rPr>
          <w:rFonts w:ascii="Arial Narrow" w:hAnsi="Arial Narrow"/>
          <w:sz w:val="24"/>
          <w:szCs w:val="24"/>
          <w:lang w:val="lv-LV"/>
        </w:rPr>
      </w:pPr>
      <w:r w:rsidRPr="00DA1C5D">
        <w:rPr>
          <w:rFonts w:ascii="Arial Narrow" w:hAnsi="Arial Narrow"/>
          <w:sz w:val="24"/>
          <w:szCs w:val="24"/>
          <w:lang w:val="lv-LV"/>
        </w:rPr>
        <w:t xml:space="preserve">50% no Līguma kopējās summas jeb </w:t>
      </w:r>
      <w:r w:rsidRPr="00DA1C5D">
        <w:rPr>
          <w:rFonts w:ascii="Arial Narrow" w:hAnsi="Arial Narrow"/>
          <w:b/>
          <w:sz w:val="24"/>
          <w:szCs w:val="24"/>
          <w:lang w:val="lv-LV"/>
        </w:rPr>
        <w:t xml:space="preserve">EUR </w:t>
      </w:r>
      <w:r>
        <w:rPr>
          <w:rFonts w:ascii="Arial Narrow" w:hAnsi="Arial Narrow"/>
          <w:b/>
          <w:sz w:val="24"/>
          <w:szCs w:val="24"/>
          <w:lang w:val="lv-LV"/>
        </w:rPr>
        <w:t>____________</w:t>
      </w:r>
      <w:r w:rsidRPr="00DA1C5D">
        <w:rPr>
          <w:rFonts w:ascii="Arial Narrow" w:hAnsi="Arial Narrow"/>
          <w:sz w:val="24"/>
          <w:szCs w:val="24"/>
          <w:lang w:val="lv-LV"/>
        </w:rPr>
        <w:t xml:space="preserve">, saskaņā ar piestādīto rēķinu, Koncertzāle maksā </w:t>
      </w:r>
      <w:r w:rsidRPr="00DA1C5D">
        <w:rPr>
          <w:rFonts w:ascii="Arial Narrow" w:hAnsi="Arial Narrow"/>
          <w:b/>
          <w:sz w:val="24"/>
          <w:szCs w:val="24"/>
          <w:lang w:val="lv-LV"/>
        </w:rPr>
        <w:t xml:space="preserve">avansā, ne vēlāk kā līdz 2017. gada 23.augustam </w:t>
      </w:r>
    </w:p>
    <w:p w:rsidR="00751290" w:rsidRPr="005E3AD6" w:rsidRDefault="00751290" w:rsidP="00751290">
      <w:pPr>
        <w:widowControl/>
        <w:numPr>
          <w:ilvl w:val="2"/>
          <w:numId w:val="1"/>
        </w:numPr>
        <w:autoSpaceDE/>
        <w:autoSpaceDN/>
        <w:adjustRightInd/>
        <w:jc w:val="both"/>
        <w:rPr>
          <w:rFonts w:ascii="Arial Narrow" w:hAnsi="Arial Narrow"/>
          <w:sz w:val="24"/>
          <w:szCs w:val="24"/>
          <w:lang w:val="lv-LV"/>
        </w:rPr>
      </w:pPr>
      <w:r w:rsidRPr="00DA1C5D">
        <w:rPr>
          <w:rFonts w:ascii="Arial Narrow" w:hAnsi="Arial Narrow"/>
          <w:sz w:val="24"/>
          <w:szCs w:val="24"/>
          <w:lang w:val="lv-LV"/>
        </w:rPr>
        <w:t xml:space="preserve">50% atlikušo Līguma summu </w:t>
      </w:r>
      <w:r w:rsidRPr="00DA1C5D">
        <w:rPr>
          <w:rFonts w:ascii="Arial Narrow" w:hAnsi="Arial Narrow"/>
          <w:b/>
          <w:sz w:val="24"/>
          <w:szCs w:val="24"/>
          <w:lang w:val="lv-LV"/>
        </w:rPr>
        <w:t xml:space="preserve">jeb EUR </w:t>
      </w:r>
      <w:r>
        <w:rPr>
          <w:rFonts w:ascii="Arial Narrow" w:hAnsi="Arial Narrow"/>
          <w:b/>
          <w:sz w:val="24"/>
          <w:szCs w:val="24"/>
          <w:lang w:val="lv-LV"/>
        </w:rPr>
        <w:t>____________________,</w:t>
      </w:r>
      <w:r w:rsidRPr="00DA1C5D">
        <w:rPr>
          <w:rFonts w:ascii="Arial Narrow" w:hAnsi="Arial Narrow"/>
          <w:sz w:val="24"/>
          <w:szCs w:val="24"/>
          <w:lang w:val="lv-LV"/>
        </w:rPr>
        <w:t xml:space="preserve"> saskaņā ar piestādīto rēķinu</w:t>
      </w:r>
      <w:r w:rsidRPr="00DA1C5D">
        <w:rPr>
          <w:rFonts w:ascii="Arial Narrow" w:hAnsi="Arial Narrow"/>
          <w:color w:val="FF0000"/>
          <w:sz w:val="24"/>
          <w:szCs w:val="24"/>
          <w:lang w:val="lv-LV"/>
        </w:rPr>
        <w:t xml:space="preserve"> </w:t>
      </w:r>
      <w:r w:rsidRPr="00DA1C5D">
        <w:rPr>
          <w:rFonts w:ascii="Arial Narrow" w:hAnsi="Arial Narrow"/>
          <w:b/>
          <w:sz w:val="24"/>
          <w:szCs w:val="24"/>
          <w:lang w:val="lv-LV"/>
        </w:rPr>
        <w:t>5</w:t>
      </w:r>
      <w:r w:rsidRPr="005E3AD6">
        <w:rPr>
          <w:rFonts w:ascii="Arial Narrow" w:hAnsi="Arial Narrow"/>
          <w:b/>
          <w:sz w:val="24"/>
          <w:szCs w:val="24"/>
          <w:lang w:val="lv-LV"/>
        </w:rPr>
        <w:t xml:space="preserve"> (piecu) darba dienu laikā pēc pieņemšanas - nodošanas akt</w:t>
      </w:r>
      <w:r>
        <w:rPr>
          <w:rFonts w:ascii="Arial Narrow" w:hAnsi="Arial Narrow"/>
          <w:b/>
          <w:sz w:val="24"/>
          <w:szCs w:val="24"/>
          <w:lang w:val="lv-LV"/>
        </w:rPr>
        <w:t>u (3. un 4. pielikums)</w:t>
      </w:r>
      <w:r w:rsidRPr="005E3AD6">
        <w:rPr>
          <w:rFonts w:ascii="Arial Narrow" w:hAnsi="Arial Narrow"/>
          <w:b/>
          <w:sz w:val="24"/>
          <w:szCs w:val="24"/>
          <w:lang w:val="lv-LV"/>
        </w:rPr>
        <w:t xml:space="preserve"> parakstīšanas</w:t>
      </w:r>
      <w:r w:rsidRPr="005E3AD6">
        <w:rPr>
          <w:rFonts w:ascii="Arial Narrow" w:hAnsi="Arial Narrow"/>
          <w:sz w:val="24"/>
          <w:szCs w:val="24"/>
          <w:lang w:val="lv-LV"/>
        </w:rPr>
        <w:t xml:space="preserve">. </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sz w:val="24"/>
          <w:szCs w:val="24"/>
          <w:lang w:val="lv-LV"/>
        </w:rPr>
      </w:pPr>
      <w:r w:rsidRPr="005E3AD6">
        <w:rPr>
          <w:rFonts w:ascii="Arial Narrow" w:hAnsi="Arial Narrow"/>
          <w:sz w:val="24"/>
          <w:szCs w:val="24"/>
          <w:lang w:val="lv-LV"/>
        </w:rPr>
        <w:t xml:space="preserve">Par samaksas dienu uzskatāma diena, kad attiecīgā naudas summa ieskaitīta LNOB norādītajā bankas kontā. Par katru maksājuma nokavējuma dienu </w:t>
      </w:r>
      <w:r w:rsidRPr="005E3AD6">
        <w:rPr>
          <w:rFonts w:ascii="Arial Narrow" w:hAnsi="Arial Narrow"/>
          <w:color w:val="000000"/>
          <w:sz w:val="24"/>
          <w:szCs w:val="24"/>
          <w:lang w:val="lv-LV"/>
        </w:rPr>
        <w:t>Koncertzāle</w:t>
      </w:r>
      <w:r w:rsidRPr="005E3AD6">
        <w:rPr>
          <w:rFonts w:ascii="Arial Narrow" w:hAnsi="Arial Narrow"/>
          <w:sz w:val="24"/>
          <w:szCs w:val="24"/>
          <w:lang w:val="lv-LV"/>
        </w:rPr>
        <w:t xml:space="preserve"> maksā LNOB nokavējuma naudu 0,5% (nulle komats pieci procenti) apmērā no nenomaksātās naudas summas par katru nokavējuma dienu.</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sz w:val="24"/>
          <w:szCs w:val="24"/>
          <w:lang w:val="lv-LV"/>
        </w:rPr>
      </w:pPr>
      <w:r w:rsidRPr="005E3AD6">
        <w:rPr>
          <w:rFonts w:ascii="Arial Narrow" w:hAnsi="Arial Narrow"/>
          <w:spacing w:val="-1"/>
          <w:sz w:val="24"/>
          <w:szCs w:val="24"/>
          <w:lang w:val="lv-LV"/>
        </w:rPr>
        <w:t xml:space="preserve">Puses vienojas, ka </w:t>
      </w:r>
      <w:r w:rsidRPr="005E3AD6">
        <w:rPr>
          <w:rFonts w:ascii="Arial Narrow" w:hAnsi="Arial Narrow"/>
          <w:color w:val="000000"/>
          <w:sz w:val="24"/>
          <w:szCs w:val="24"/>
          <w:lang w:val="lv-LV"/>
        </w:rPr>
        <w:t>Koncertzāle</w:t>
      </w:r>
      <w:r w:rsidRPr="005E3AD6">
        <w:rPr>
          <w:rFonts w:ascii="Arial Narrow" w:hAnsi="Arial Narrow"/>
          <w:spacing w:val="-1"/>
          <w:sz w:val="24"/>
          <w:szCs w:val="24"/>
          <w:lang w:val="lv-LV"/>
        </w:rPr>
        <w:t xml:space="preserve">i ir tiesības uz visiem ienākumiem no Viesizrāžu </w:t>
      </w:r>
      <w:r w:rsidRPr="005E3AD6">
        <w:rPr>
          <w:rFonts w:ascii="Arial Narrow" w:hAnsi="Arial Narrow"/>
          <w:sz w:val="24"/>
          <w:szCs w:val="24"/>
          <w:lang w:val="lv-LV"/>
        </w:rPr>
        <w:t>biļešu realizācijas.</w:t>
      </w:r>
    </w:p>
    <w:p w:rsidR="00751290" w:rsidRPr="005E3AD6" w:rsidRDefault="00751290" w:rsidP="00751290">
      <w:pPr>
        <w:shd w:val="clear" w:color="auto" w:fill="FFFFFF"/>
        <w:jc w:val="both"/>
        <w:rPr>
          <w:rFonts w:ascii="Arial Narrow" w:hAnsi="Arial Narrow"/>
          <w:sz w:val="24"/>
          <w:szCs w:val="24"/>
          <w:lang w:val="lv-LV"/>
        </w:rPr>
      </w:pPr>
    </w:p>
    <w:p w:rsidR="00751290" w:rsidRPr="005E3AD6" w:rsidRDefault="00751290" w:rsidP="00751290">
      <w:pPr>
        <w:numPr>
          <w:ilvl w:val="0"/>
          <w:numId w:val="1"/>
        </w:numPr>
        <w:shd w:val="clear" w:color="auto" w:fill="FFFFFF"/>
        <w:tabs>
          <w:tab w:val="clear" w:pos="360"/>
          <w:tab w:val="num" w:pos="567"/>
        </w:tabs>
        <w:ind w:left="540" w:hanging="540"/>
        <w:rPr>
          <w:rFonts w:ascii="Arial Narrow" w:hAnsi="Arial Narrow"/>
          <w:b/>
          <w:bCs/>
          <w:color w:val="000000"/>
          <w:spacing w:val="-13"/>
          <w:sz w:val="24"/>
          <w:szCs w:val="24"/>
          <w:lang w:val="lv-LV"/>
        </w:rPr>
      </w:pPr>
      <w:r w:rsidRPr="005E3AD6">
        <w:rPr>
          <w:rFonts w:ascii="Arial Narrow" w:hAnsi="Arial Narrow"/>
          <w:b/>
          <w:bCs/>
          <w:color w:val="000000"/>
          <w:spacing w:val="-13"/>
          <w:sz w:val="24"/>
          <w:szCs w:val="24"/>
          <w:lang w:val="lv-LV"/>
        </w:rPr>
        <w:t>Atbildība, strīdu izskatīšana.</w:t>
      </w:r>
    </w:p>
    <w:p w:rsidR="00751290" w:rsidRPr="005E3AD6" w:rsidRDefault="00751290" w:rsidP="00751290">
      <w:pPr>
        <w:numPr>
          <w:ilvl w:val="1"/>
          <w:numId w:val="1"/>
        </w:numPr>
        <w:shd w:val="clear" w:color="auto" w:fill="FFFFFF"/>
        <w:tabs>
          <w:tab w:val="clear" w:pos="360"/>
          <w:tab w:val="num" w:pos="540"/>
        </w:tabs>
        <w:jc w:val="both"/>
        <w:rPr>
          <w:rFonts w:ascii="Arial Narrow" w:hAnsi="Arial Narrow"/>
          <w:sz w:val="24"/>
          <w:szCs w:val="24"/>
          <w:lang w:val="lv-LV"/>
        </w:rPr>
      </w:pPr>
      <w:r w:rsidRPr="005E3AD6">
        <w:rPr>
          <w:rFonts w:ascii="Arial Narrow" w:hAnsi="Arial Narrow"/>
          <w:color w:val="000000"/>
          <w:spacing w:val="-7"/>
          <w:sz w:val="24"/>
          <w:szCs w:val="24"/>
          <w:lang w:val="lv-LV"/>
        </w:rPr>
        <w:t>Puses apņemas godprātīgi pildīt ar šo Līgumu uzņemtās saistības.</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sz w:val="24"/>
          <w:szCs w:val="24"/>
          <w:lang w:val="lv-LV"/>
        </w:rPr>
      </w:pPr>
      <w:r w:rsidRPr="005E3AD6">
        <w:rPr>
          <w:rFonts w:ascii="Arial Narrow" w:hAnsi="Arial Narrow"/>
          <w:sz w:val="24"/>
          <w:szCs w:val="24"/>
          <w:lang w:val="lv-LV"/>
        </w:rPr>
        <w:t>Ja kāda no Pusēm neizpilda daļēji vai pilnībā savas šajā Līgumā paredzētās saistības, tā atlīdzina otrai Pusei visus šādas saistību neizpildes vai nepienācīgas pildīšanas rezultātā radušos zaudējumus</w:t>
      </w:r>
      <w:r w:rsidRPr="005E3AD6">
        <w:rPr>
          <w:rFonts w:ascii="Arial Narrow" w:hAnsi="Arial Narrow"/>
          <w:color w:val="000000"/>
          <w:spacing w:val="-8"/>
          <w:sz w:val="24"/>
          <w:szCs w:val="24"/>
          <w:lang w:val="lv-LV"/>
        </w:rPr>
        <w:t>.</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sz w:val="24"/>
          <w:szCs w:val="24"/>
          <w:lang w:val="lv-LV"/>
        </w:rPr>
      </w:pPr>
      <w:r w:rsidRPr="005E3AD6">
        <w:rPr>
          <w:rFonts w:ascii="Arial Narrow" w:hAnsi="Arial Narrow"/>
          <w:sz w:val="24"/>
          <w:szCs w:val="24"/>
          <w:lang w:val="lv-LV"/>
        </w:rPr>
        <w:t xml:space="preserve">Puses apņemas darīt visu iespējamo, lai visus strīdus, kas izriet no šī Līguma, tā izpildes vai laušanas, atrisinātu pārrunu ceļā. Ja pārrunu rezultātā vienošanās netiek panākta, tad strīds izskatāms LR tiesā </w:t>
      </w:r>
      <w:r w:rsidRPr="005E3AD6">
        <w:rPr>
          <w:rFonts w:ascii="Arial Narrow" w:hAnsi="Arial Narrow"/>
          <w:sz w:val="24"/>
          <w:szCs w:val="24"/>
          <w:lang w:val="lv-LV"/>
        </w:rPr>
        <w:lastRenderedPageBreak/>
        <w:t>normatīvajos aktos noteiktajā kārtībā.</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sz w:val="24"/>
          <w:szCs w:val="24"/>
          <w:lang w:val="lv-LV"/>
        </w:rPr>
      </w:pPr>
      <w:r w:rsidRPr="005E3AD6">
        <w:rPr>
          <w:rFonts w:ascii="Arial Narrow" w:hAnsi="Arial Narrow"/>
          <w:color w:val="000000"/>
          <w:spacing w:val="-2"/>
          <w:sz w:val="24"/>
          <w:szCs w:val="24"/>
          <w:lang w:val="lv-LV"/>
        </w:rPr>
        <w:t xml:space="preserve">Puses nav atbildīgas par šī Līguma izpildi un tā neizpildes vai nepienācīgas </w:t>
      </w:r>
      <w:r w:rsidRPr="005E3AD6">
        <w:rPr>
          <w:rFonts w:ascii="Arial Narrow" w:hAnsi="Arial Narrow"/>
          <w:color w:val="000000"/>
          <w:spacing w:val="-7"/>
          <w:sz w:val="24"/>
          <w:szCs w:val="24"/>
          <w:lang w:val="lv-LV"/>
        </w:rPr>
        <w:t>izpildes rezultātā nodarīta</w:t>
      </w:r>
      <w:r>
        <w:rPr>
          <w:rFonts w:ascii="Arial Narrow" w:hAnsi="Arial Narrow"/>
          <w:color w:val="000000"/>
          <w:spacing w:val="-7"/>
          <w:sz w:val="24"/>
          <w:szCs w:val="24"/>
          <w:lang w:val="lv-LV"/>
        </w:rPr>
        <w:t>jiem zaudējumiem, ja Līgumu nav</w:t>
      </w:r>
      <w:r w:rsidRPr="005E3AD6">
        <w:rPr>
          <w:rFonts w:ascii="Arial Narrow" w:hAnsi="Arial Narrow"/>
          <w:color w:val="000000"/>
          <w:spacing w:val="-7"/>
          <w:sz w:val="24"/>
          <w:szCs w:val="24"/>
          <w:lang w:val="lv-LV"/>
        </w:rPr>
        <w:t xml:space="preserve"> bijis iespējams izpildīt </w:t>
      </w:r>
      <w:r w:rsidRPr="005E3AD6">
        <w:rPr>
          <w:rFonts w:ascii="Arial Narrow" w:hAnsi="Arial Narrow"/>
          <w:color w:val="000000"/>
          <w:sz w:val="24"/>
          <w:szCs w:val="24"/>
          <w:lang w:val="lv-LV"/>
        </w:rPr>
        <w:t xml:space="preserve">tādu apstākļu dēļ, kurus nav bijis iespējams paredzēt un/vai novērst, t.i., nepārvaramas varas apstākļu rezultātā, pie kuriem pieskaitāmas, bet ne tikai, </w:t>
      </w:r>
      <w:r w:rsidRPr="005E3AD6">
        <w:rPr>
          <w:rFonts w:ascii="Arial Narrow" w:hAnsi="Arial Narrow"/>
          <w:color w:val="000000"/>
          <w:spacing w:val="-3"/>
          <w:sz w:val="24"/>
          <w:szCs w:val="24"/>
          <w:lang w:val="lv-LV"/>
        </w:rPr>
        <w:t xml:space="preserve">dabas stihijas, ugunsgrēks, karš, militārās operācijas, izmaiņas likumdošanā vai </w:t>
      </w:r>
      <w:r w:rsidRPr="005E3AD6">
        <w:rPr>
          <w:rFonts w:ascii="Arial Narrow" w:hAnsi="Arial Narrow"/>
          <w:color w:val="000000"/>
          <w:spacing w:val="-7"/>
          <w:sz w:val="24"/>
          <w:szCs w:val="24"/>
          <w:lang w:val="lv-LV"/>
        </w:rPr>
        <w:t>valsts institūciju lēmumi, kuru rezultātā Līguma izpilde kļuvusi neiespējama.</w:t>
      </w:r>
    </w:p>
    <w:p w:rsidR="00751290" w:rsidRPr="005E3AD6" w:rsidRDefault="00751290" w:rsidP="00751290">
      <w:pPr>
        <w:numPr>
          <w:ilvl w:val="0"/>
          <w:numId w:val="1"/>
        </w:numPr>
        <w:shd w:val="clear" w:color="auto" w:fill="FFFFFF"/>
        <w:tabs>
          <w:tab w:val="clear" w:pos="360"/>
        </w:tabs>
        <w:ind w:left="540" w:hanging="540"/>
        <w:rPr>
          <w:rFonts w:ascii="Arial Narrow" w:hAnsi="Arial Narrow"/>
          <w:b/>
          <w:bCs/>
          <w:color w:val="000000"/>
          <w:spacing w:val="-13"/>
          <w:sz w:val="24"/>
          <w:szCs w:val="24"/>
          <w:lang w:val="lv-LV"/>
        </w:rPr>
      </w:pPr>
      <w:r w:rsidRPr="005E3AD6">
        <w:rPr>
          <w:rFonts w:ascii="Arial Narrow" w:hAnsi="Arial Narrow"/>
          <w:b/>
          <w:bCs/>
          <w:color w:val="000000"/>
          <w:spacing w:val="-13"/>
          <w:sz w:val="24"/>
          <w:szCs w:val="24"/>
          <w:lang w:val="lv-LV"/>
        </w:rPr>
        <w:t>Citi noteikumi.</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color w:val="000000"/>
          <w:spacing w:val="-7"/>
          <w:sz w:val="24"/>
          <w:szCs w:val="24"/>
          <w:lang w:val="lv-LV"/>
        </w:rPr>
      </w:pPr>
      <w:r w:rsidRPr="005E3AD6">
        <w:rPr>
          <w:rFonts w:ascii="Arial Narrow" w:hAnsi="Arial Narrow"/>
          <w:color w:val="000000"/>
          <w:spacing w:val="-7"/>
          <w:sz w:val="24"/>
          <w:szCs w:val="24"/>
          <w:lang w:val="lv-LV"/>
        </w:rPr>
        <w:t>Lai nodrošinātu Līguma izpildi, katra Puse nozīmē kontaktpersonas:</w:t>
      </w:r>
    </w:p>
    <w:p w:rsidR="00751290" w:rsidRPr="005E3AD6" w:rsidRDefault="00751290" w:rsidP="00751290">
      <w:pPr>
        <w:numPr>
          <w:ilvl w:val="0"/>
          <w:numId w:val="3"/>
        </w:numPr>
        <w:shd w:val="clear" w:color="auto" w:fill="FFFFFF"/>
        <w:tabs>
          <w:tab w:val="left" w:pos="2520"/>
        </w:tabs>
        <w:rPr>
          <w:rFonts w:ascii="Arial Narrow" w:hAnsi="Arial Narrow"/>
          <w:color w:val="000000"/>
          <w:spacing w:val="-7"/>
          <w:sz w:val="24"/>
          <w:szCs w:val="24"/>
          <w:lang w:val="lv-LV"/>
        </w:rPr>
      </w:pPr>
      <w:r w:rsidRPr="005E3AD6">
        <w:rPr>
          <w:rFonts w:ascii="Arial Narrow" w:hAnsi="Arial Narrow"/>
          <w:b/>
          <w:color w:val="000000"/>
          <w:spacing w:val="-7"/>
          <w:sz w:val="24"/>
          <w:szCs w:val="24"/>
          <w:lang w:val="lv-LV"/>
        </w:rPr>
        <w:t>LNOB:</w:t>
      </w:r>
      <w:r w:rsidRPr="005E3AD6">
        <w:rPr>
          <w:rFonts w:ascii="Arial Narrow" w:hAnsi="Arial Narrow"/>
          <w:b/>
          <w:color w:val="000000"/>
          <w:spacing w:val="-7"/>
          <w:sz w:val="24"/>
          <w:szCs w:val="24"/>
          <w:lang w:val="lv-LV"/>
        </w:rPr>
        <w:tab/>
      </w:r>
      <w:r>
        <w:rPr>
          <w:rFonts w:ascii="Arial Narrow" w:hAnsi="Arial Narrow"/>
          <w:b/>
          <w:color w:val="000000"/>
          <w:spacing w:val="-7"/>
          <w:sz w:val="24"/>
          <w:szCs w:val="24"/>
          <w:lang w:val="lv-LV"/>
        </w:rPr>
        <w:t>________________________________</w:t>
      </w:r>
      <w:bookmarkStart w:id="0" w:name="_GoBack"/>
      <w:bookmarkEnd w:id="0"/>
    </w:p>
    <w:p w:rsidR="00751290" w:rsidRPr="005E3AD6" w:rsidRDefault="00751290" w:rsidP="00751290">
      <w:pPr>
        <w:numPr>
          <w:ilvl w:val="0"/>
          <w:numId w:val="3"/>
        </w:numPr>
        <w:shd w:val="clear" w:color="auto" w:fill="FFFFFF"/>
        <w:tabs>
          <w:tab w:val="left" w:pos="2520"/>
        </w:tabs>
        <w:rPr>
          <w:rFonts w:ascii="Arial Narrow" w:hAnsi="Arial Narrow"/>
          <w:color w:val="000000"/>
          <w:spacing w:val="-7"/>
          <w:sz w:val="24"/>
          <w:szCs w:val="24"/>
          <w:lang w:val="lv-LV"/>
        </w:rPr>
      </w:pPr>
      <w:r w:rsidRPr="005E3AD6">
        <w:rPr>
          <w:rFonts w:ascii="Arial Narrow" w:hAnsi="Arial Narrow"/>
          <w:b/>
          <w:color w:val="000000"/>
          <w:sz w:val="24"/>
          <w:szCs w:val="24"/>
          <w:lang w:val="lv-LV"/>
        </w:rPr>
        <w:t>Koncertzāle:</w:t>
      </w:r>
      <w:r w:rsidRPr="005E3AD6">
        <w:rPr>
          <w:rFonts w:ascii="Arial Narrow" w:hAnsi="Arial Narrow"/>
          <w:b/>
          <w:color w:val="000000"/>
          <w:sz w:val="24"/>
          <w:szCs w:val="24"/>
          <w:lang w:val="lv-LV"/>
        </w:rPr>
        <w:tab/>
      </w:r>
      <w:r>
        <w:rPr>
          <w:rFonts w:ascii="Arial Narrow" w:hAnsi="Arial Narrow"/>
          <w:b/>
          <w:color w:val="000000"/>
          <w:sz w:val="24"/>
          <w:szCs w:val="24"/>
          <w:lang w:val="lv-LV"/>
        </w:rPr>
        <w:t>_____________________________</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sz w:val="24"/>
          <w:szCs w:val="24"/>
          <w:lang w:val="lv-LV"/>
        </w:rPr>
      </w:pPr>
      <w:r w:rsidRPr="005E3AD6">
        <w:rPr>
          <w:rFonts w:ascii="Arial Narrow" w:hAnsi="Arial Narrow"/>
          <w:color w:val="000000"/>
          <w:sz w:val="24"/>
          <w:szCs w:val="24"/>
          <w:lang w:val="lv-LV"/>
        </w:rPr>
        <w:t xml:space="preserve">Jebkuri šī Līguma grozījumi un papildinājumi noformējami </w:t>
      </w:r>
      <w:proofErr w:type="spellStart"/>
      <w:r w:rsidRPr="005E3AD6">
        <w:rPr>
          <w:rFonts w:ascii="Arial Narrow" w:hAnsi="Arial Narrow"/>
          <w:color w:val="000000"/>
          <w:sz w:val="24"/>
          <w:szCs w:val="24"/>
          <w:lang w:val="lv-LV"/>
        </w:rPr>
        <w:t>rakstveidā</w:t>
      </w:r>
      <w:proofErr w:type="spellEnd"/>
      <w:r w:rsidRPr="005E3AD6">
        <w:rPr>
          <w:rFonts w:ascii="Arial Narrow" w:hAnsi="Arial Narrow"/>
          <w:color w:val="000000"/>
          <w:sz w:val="24"/>
          <w:szCs w:val="24"/>
          <w:lang w:val="lv-LV"/>
        </w:rPr>
        <w:t xml:space="preserve">, tie jāparaksta Pusēm, jāpievieno šim Līgumam, un tie uzskatāmi par šī Līguma </w:t>
      </w:r>
      <w:r w:rsidRPr="005E3AD6">
        <w:rPr>
          <w:rFonts w:ascii="Arial Narrow" w:hAnsi="Arial Narrow"/>
          <w:color w:val="000000"/>
          <w:spacing w:val="-10"/>
          <w:sz w:val="24"/>
          <w:szCs w:val="24"/>
          <w:lang w:val="lv-LV"/>
        </w:rPr>
        <w:t>sastāvdaļu.</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sz w:val="24"/>
          <w:szCs w:val="24"/>
          <w:lang w:val="lv-LV"/>
        </w:rPr>
      </w:pPr>
      <w:r w:rsidRPr="005E3AD6">
        <w:rPr>
          <w:rFonts w:ascii="Arial Narrow" w:hAnsi="Arial Narrow"/>
          <w:color w:val="000000"/>
          <w:sz w:val="24"/>
          <w:szCs w:val="24"/>
          <w:lang w:val="lv-LV"/>
        </w:rPr>
        <w:t xml:space="preserve">Ja kāds no šī Līguma nosacījumiem zaudē spēku, tas neietekmē pārējo šī </w:t>
      </w:r>
      <w:r w:rsidRPr="005E3AD6">
        <w:rPr>
          <w:rFonts w:ascii="Arial Narrow" w:hAnsi="Arial Narrow"/>
          <w:color w:val="000000"/>
          <w:spacing w:val="-9"/>
          <w:sz w:val="24"/>
          <w:szCs w:val="24"/>
          <w:lang w:val="lv-LV"/>
        </w:rPr>
        <w:t>Līguma nosacījumu spēkā esamību.</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sz w:val="24"/>
          <w:szCs w:val="24"/>
          <w:lang w:val="lv-LV"/>
        </w:rPr>
      </w:pPr>
      <w:r w:rsidRPr="005E3AD6">
        <w:rPr>
          <w:rFonts w:ascii="Arial Narrow" w:hAnsi="Arial Narrow"/>
          <w:sz w:val="24"/>
          <w:szCs w:val="24"/>
          <w:lang w:val="lv-LV"/>
        </w:rPr>
        <w:t>Līgums uzskatāms par konfidenciālu dokumentu, kura saturu Puses ir tiesīgas izpaust tikai kompetentām valsts institūcijām normatīvajos aktos noteiktajā kārtībā. Citām personām Līguma saturs var tikt izpausts tikai tādā gadījumā, ja tam piekritušas abas Puses.</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sz w:val="24"/>
          <w:szCs w:val="24"/>
          <w:lang w:val="lv-LV"/>
        </w:rPr>
      </w:pPr>
      <w:r w:rsidRPr="005E3AD6">
        <w:rPr>
          <w:rFonts w:ascii="Arial Narrow" w:hAnsi="Arial Narrow"/>
          <w:color w:val="000000"/>
          <w:spacing w:val="-3"/>
          <w:sz w:val="24"/>
          <w:szCs w:val="24"/>
          <w:lang w:val="lv-LV"/>
        </w:rPr>
        <w:t xml:space="preserve">Līgums stājas spēkā ar tā parakstīšanas dienu un ir spēkā līdz pilnīgai Pušu </w:t>
      </w:r>
      <w:r w:rsidRPr="005E3AD6">
        <w:rPr>
          <w:rFonts w:ascii="Arial Narrow" w:hAnsi="Arial Narrow"/>
          <w:color w:val="000000"/>
          <w:spacing w:val="-7"/>
          <w:sz w:val="24"/>
          <w:szCs w:val="24"/>
          <w:lang w:val="lv-LV"/>
        </w:rPr>
        <w:t>savstarpējo saistību izpildei.</w:t>
      </w:r>
    </w:p>
    <w:p w:rsidR="00751290" w:rsidRPr="005E3AD6" w:rsidRDefault="00751290" w:rsidP="00751290">
      <w:pPr>
        <w:numPr>
          <w:ilvl w:val="1"/>
          <w:numId w:val="1"/>
        </w:numPr>
        <w:shd w:val="clear" w:color="auto" w:fill="FFFFFF"/>
        <w:tabs>
          <w:tab w:val="clear" w:pos="360"/>
          <w:tab w:val="num" w:pos="540"/>
        </w:tabs>
        <w:ind w:left="540" w:hanging="540"/>
        <w:jc w:val="both"/>
        <w:rPr>
          <w:rFonts w:ascii="Arial Narrow" w:hAnsi="Arial Narrow"/>
          <w:sz w:val="24"/>
          <w:szCs w:val="24"/>
          <w:lang w:val="lv-LV"/>
        </w:rPr>
      </w:pPr>
      <w:r w:rsidRPr="005E3AD6">
        <w:rPr>
          <w:rFonts w:ascii="Arial Narrow" w:hAnsi="Arial Narrow"/>
          <w:color w:val="000000"/>
          <w:spacing w:val="-4"/>
          <w:sz w:val="24"/>
          <w:szCs w:val="24"/>
          <w:lang w:val="lv-LV"/>
        </w:rPr>
        <w:t xml:space="preserve">Līgums parakstīts </w:t>
      </w:r>
      <w:r>
        <w:rPr>
          <w:rFonts w:ascii="Arial Narrow" w:hAnsi="Arial Narrow"/>
          <w:color w:val="000000"/>
          <w:spacing w:val="-4"/>
          <w:sz w:val="24"/>
          <w:szCs w:val="24"/>
          <w:lang w:val="lv-LV"/>
        </w:rPr>
        <w:t>2 (divos</w:t>
      </w:r>
      <w:r w:rsidRPr="005E3AD6">
        <w:rPr>
          <w:rFonts w:ascii="Arial Narrow" w:hAnsi="Arial Narrow"/>
          <w:color w:val="000000"/>
          <w:spacing w:val="-4"/>
          <w:sz w:val="24"/>
          <w:szCs w:val="24"/>
          <w:lang w:val="lv-LV"/>
        </w:rPr>
        <w:t xml:space="preserve">) eksemplāros latviešu valodā uz 3 (trīs) lapām, abiem Līguma </w:t>
      </w:r>
      <w:r w:rsidRPr="005E3AD6">
        <w:rPr>
          <w:rFonts w:ascii="Arial Narrow" w:hAnsi="Arial Narrow"/>
          <w:color w:val="000000"/>
          <w:sz w:val="24"/>
          <w:szCs w:val="24"/>
          <w:lang w:val="lv-LV"/>
        </w:rPr>
        <w:t xml:space="preserve">eksemplāriem ir vienāds juridisks spēks. Pēc Līguma parakstīšanas </w:t>
      </w:r>
      <w:r w:rsidRPr="005E3AD6">
        <w:rPr>
          <w:rFonts w:ascii="Arial Narrow" w:hAnsi="Arial Narrow"/>
          <w:sz w:val="24"/>
          <w:szCs w:val="24"/>
          <w:lang w:val="lv-LV"/>
        </w:rPr>
        <w:t>Koncertzālei</w:t>
      </w:r>
      <w:r w:rsidRPr="005E3AD6">
        <w:rPr>
          <w:rFonts w:ascii="Arial Narrow" w:hAnsi="Arial Narrow"/>
          <w:color w:val="000000"/>
          <w:sz w:val="24"/>
          <w:szCs w:val="24"/>
          <w:lang w:val="lv-LV"/>
        </w:rPr>
        <w:t xml:space="preserve"> tiek nodots 1 (viens) parakstīts Līguma eksemplārs, LNOB – otrs.</w:t>
      </w:r>
    </w:p>
    <w:p w:rsidR="00751290" w:rsidRPr="005E3AD6" w:rsidRDefault="00751290" w:rsidP="00751290">
      <w:pPr>
        <w:shd w:val="clear" w:color="auto" w:fill="FFFFFF"/>
        <w:jc w:val="both"/>
        <w:rPr>
          <w:rFonts w:ascii="Arial Narrow" w:hAnsi="Arial Narrow"/>
          <w:sz w:val="24"/>
          <w:szCs w:val="24"/>
          <w:lang w:val="lv-LV"/>
        </w:rPr>
      </w:pPr>
    </w:p>
    <w:p w:rsidR="00751290" w:rsidRPr="005E3AD6" w:rsidRDefault="00751290" w:rsidP="00751290">
      <w:pPr>
        <w:widowControl/>
        <w:numPr>
          <w:ilvl w:val="0"/>
          <w:numId w:val="4"/>
        </w:numPr>
        <w:autoSpaceDE/>
        <w:autoSpaceDN/>
        <w:adjustRightInd/>
        <w:jc w:val="both"/>
        <w:rPr>
          <w:rFonts w:ascii="Arial Narrow" w:hAnsi="Arial Narrow"/>
          <w:b/>
          <w:bCs/>
          <w:sz w:val="24"/>
          <w:szCs w:val="24"/>
          <w:lang w:val="lv-LV"/>
        </w:rPr>
      </w:pPr>
      <w:r w:rsidRPr="005E3AD6">
        <w:rPr>
          <w:rFonts w:ascii="Arial Narrow" w:hAnsi="Arial Narrow"/>
          <w:b/>
          <w:bCs/>
          <w:sz w:val="24"/>
          <w:szCs w:val="24"/>
          <w:lang w:val="lv-LV"/>
        </w:rPr>
        <w:t>Pušu rekvizīti un paraksti</w:t>
      </w:r>
      <w:r w:rsidRPr="005E3AD6">
        <w:rPr>
          <w:rFonts w:ascii="Arial Narrow" w:hAnsi="Arial Narrow"/>
          <w:sz w:val="24"/>
          <w:szCs w:val="24"/>
          <w:lang w:val="lv-LV"/>
        </w:rPr>
        <w:t>:</w:t>
      </w:r>
    </w:p>
    <w:p w:rsidR="00751290" w:rsidRPr="005E3AD6" w:rsidRDefault="00751290" w:rsidP="00751290">
      <w:pPr>
        <w:widowControl/>
        <w:autoSpaceDE/>
        <w:autoSpaceDN/>
        <w:adjustRightInd/>
        <w:ind w:left="360"/>
        <w:jc w:val="both"/>
        <w:rPr>
          <w:rFonts w:ascii="Arial Narrow" w:hAnsi="Arial Narrow"/>
          <w:b/>
          <w:bCs/>
          <w:sz w:val="24"/>
          <w:szCs w:val="24"/>
          <w:lang w:val="lv-LV"/>
        </w:rPr>
      </w:pPr>
    </w:p>
    <w:tbl>
      <w:tblPr>
        <w:tblW w:w="4796" w:type="pct"/>
        <w:tblLook w:val="00A0" w:firstRow="1" w:lastRow="0" w:firstColumn="1" w:lastColumn="0" w:noHBand="0" w:noVBand="0"/>
      </w:tblPr>
      <w:tblGrid>
        <w:gridCol w:w="4677"/>
        <w:gridCol w:w="4296"/>
      </w:tblGrid>
      <w:tr w:rsidR="00751290" w:rsidRPr="005E3AD6" w:rsidTr="00744BAB">
        <w:tc>
          <w:tcPr>
            <w:tcW w:w="2606" w:type="pct"/>
            <w:vAlign w:val="center"/>
          </w:tcPr>
          <w:p w:rsidR="00751290" w:rsidRPr="005E3AD6" w:rsidRDefault="00751290" w:rsidP="00744BAB">
            <w:pPr>
              <w:widowControl/>
              <w:overflowPunct w:val="0"/>
              <w:jc w:val="both"/>
              <w:textAlignment w:val="baseline"/>
              <w:rPr>
                <w:rFonts w:ascii="Arial Narrow" w:hAnsi="Arial Narrow"/>
                <w:b/>
                <w:sz w:val="24"/>
                <w:szCs w:val="24"/>
                <w:lang w:val="lv-LV"/>
              </w:rPr>
            </w:pPr>
            <w:r w:rsidRPr="005E3AD6">
              <w:rPr>
                <w:rFonts w:ascii="Arial Narrow" w:hAnsi="Arial Narrow"/>
                <w:b/>
                <w:sz w:val="24"/>
                <w:szCs w:val="24"/>
                <w:lang w:val="lv-LV"/>
              </w:rPr>
              <w:t>Koncertzāle:</w:t>
            </w:r>
          </w:p>
        </w:tc>
        <w:tc>
          <w:tcPr>
            <w:tcW w:w="2394" w:type="pct"/>
            <w:vAlign w:val="center"/>
          </w:tcPr>
          <w:p w:rsidR="00751290" w:rsidRPr="005E3AD6" w:rsidRDefault="00751290" w:rsidP="00744BAB">
            <w:pPr>
              <w:widowControl/>
              <w:shd w:val="clear" w:color="auto" w:fill="FFFFFF"/>
              <w:overflowPunct w:val="0"/>
              <w:jc w:val="both"/>
              <w:textAlignment w:val="baseline"/>
              <w:rPr>
                <w:rFonts w:ascii="Arial Narrow" w:hAnsi="Arial Narrow"/>
                <w:sz w:val="24"/>
                <w:szCs w:val="24"/>
                <w:lang w:val="lv-LV"/>
              </w:rPr>
            </w:pPr>
            <w:r w:rsidRPr="005E3AD6">
              <w:rPr>
                <w:rFonts w:ascii="Arial Narrow" w:hAnsi="Arial Narrow"/>
                <w:b/>
                <w:sz w:val="24"/>
                <w:szCs w:val="24"/>
                <w:lang w:val="lv-LV"/>
              </w:rPr>
              <w:t>LNOB:</w:t>
            </w:r>
          </w:p>
        </w:tc>
      </w:tr>
      <w:tr w:rsidR="00751290" w:rsidRPr="005E3AD6" w:rsidTr="00744BAB">
        <w:trPr>
          <w:trHeight w:val="3228"/>
        </w:trPr>
        <w:tc>
          <w:tcPr>
            <w:tcW w:w="2606" w:type="pct"/>
          </w:tcPr>
          <w:p w:rsidR="00751290" w:rsidRPr="005E3AD6" w:rsidRDefault="00751290" w:rsidP="00744BAB">
            <w:pPr>
              <w:widowControl/>
              <w:overflowPunct w:val="0"/>
              <w:jc w:val="both"/>
              <w:textAlignment w:val="baseline"/>
              <w:rPr>
                <w:rFonts w:ascii="Arial Narrow" w:hAnsi="Arial Narrow"/>
                <w:b/>
                <w:sz w:val="24"/>
                <w:szCs w:val="24"/>
                <w:lang w:val="lv-LV"/>
              </w:rPr>
            </w:pPr>
            <w:r w:rsidRPr="005E3AD6">
              <w:rPr>
                <w:rFonts w:ascii="Arial Narrow" w:hAnsi="Arial Narrow"/>
                <w:b/>
                <w:sz w:val="24"/>
                <w:szCs w:val="24"/>
                <w:lang w:val="lv-LV"/>
              </w:rPr>
              <w:t>SIA „</w:t>
            </w:r>
            <w:proofErr w:type="spellStart"/>
            <w:r w:rsidRPr="005E3AD6">
              <w:rPr>
                <w:rFonts w:ascii="Arial Narrow" w:hAnsi="Arial Narrow"/>
                <w:b/>
                <w:sz w:val="24"/>
                <w:szCs w:val="24"/>
                <w:lang w:val="lv-LV"/>
              </w:rPr>
              <w:t>Austrumlatvijas</w:t>
            </w:r>
            <w:proofErr w:type="spellEnd"/>
            <w:r w:rsidRPr="005E3AD6">
              <w:rPr>
                <w:rFonts w:ascii="Arial Narrow" w:hAnsi="Arial Narrow"/>
                <w:b/>
                <w:sz w:val="24"/>
                <w:szCs w:val="24"/>
                <w:lang w:val="lv-LV"/>
              </w:rPr>
              <w:t xml:space="preserve"> koncertzāle”</w:t>
            </w:r>
          </w:p>
          <w:p w:rsidR="00751290" w:rsidRDefault="00751290" w:rsidP="00744BAB">
            <w:pPr>
              <w:rPr>
                <w:rFonts w:ascii="Arial Narrow" w:hAnsi="Arial Narrow"/>
                <w:sz w:val="24"/>
                <w:szCs w:val="24"/>
                <w:lang w:val="lv-LV"/>
              </w:rPr>
            </w:pPr>
            <w:r w:rsidRPr="005E3AD6">
              <w:rPr>
                <w:rFonts w:ascii="Arial Narrow" w:hAnsi="Arial Narrow"/>
                <w:sz w:val="24"/>
                <w:szCs w:val="24"/>
                <w:lang w:val="lv-LV"/>
              </w:rPr>
              <w:t>Reģ.Nr.Nr.42403026217</w:t>
            </w:r>
            <w:r w:rsidRPr="005E3AD6">
              <w:rPr>
                <w:rFonts w:ascii="Arial Narrow" w:hAnsi="Arial Narrow"/>
                <w:sz w:val="24"/>
                <w:szCs w:val="24"/>
                <w:lang w:val="lv-LV"/>
              </w:rPr>
              <w:br/>
            </w:r>
            <w:r>
              <w:rPr>
                <w:rFonts w:ascii="Arial Narrow" w:hAnsi="Arial Narrow"/>
                <w:sz w:val="24"/>
                <w:szCs w:val="24"/>
                <w:lang w:val="lv-LV"/>
              </w:rPr>
              <w:t>Pils iela 4</w:t>
            </w:r>
            <w:r w:rsidRPr="005E3AD6">
              <w:rPr>
                <w:rFonts w:ascii="Arial Narrow" w:hAnsi="Arial Narrow"/>
                <w:sz w:val="24"/>
                <w:szCs w:val="24"/>
                <w:lang w:val="lv-LV"/>
              </w:rPr>
              <w:t>, Rēzekne, LV-4601</w:t>
            </w:r>
          </w:p>
          <w:p w:rsidR="00751290" w:rsidRDefault="00751290" w:rsidP="00744BAB">
            <w:pPr>
              <w:rPr>
                <w:rFonts w:ascii="Arial Narrow" w:hAnsi="Arial Narrow"/>
                <w:sz w:val="24"/>
                <w:szCs w:val="24"/>
                <w:lang w:val="lv-LV"/>
              </w:rPr>
            </w:pPr>
            <w:r>
              <w:rPr>
                <w:rFonts w:ascii="Arial Narrow" w:hAnsi="Arial Narrow"/>
                <w:sz w:val="24"/>
                <w:szCs w:val="24"/>
                <w:lang w:val="lv-LV"/>
              </w:rPr>
              <w:t xml:space="preserve">Banka: Swedbank AS </w:t>
            </w:r>
          </w:p>
          <w:p w:rsidR="00751290" w:rsidRDefault="00751290" w:rsidP="00744BAB">
            <w:pPr>
              <w:rPr>
                <w:rFonts w:ascii="Arial Narrow" w:hAnsi="Arial Narrow"/>
                <w:sz w:val="24"/>
                <w:szCs w:val="24"/>
                <w:lang w:val="lv-LV"/>
              </w:rPr>
            </w:pPr>
            <w:r>
              <w:rPr>
                <w:rFonts w:ascii="Arial Narrow" w:hAnsi="Arial Narrow"/>
                <w:sz w:val="24"/>
                <w:szCs w:val="24"/>
                <w:lang w:val="lv-LV"/>
              </w:rPr>
              <w:t>Konts: LV64HABA0551033040557</w:t>
            </w:r>
          </w:p>
          <w:p w:rsidR="00751290" w:rsidRDefault="00751290" w:rsidP="00744BAB">
            <w:pPr>
              <w:rPr>
                <w:rFonts w:ascii="Arial Narrow" w:hAnsi="Arial Narrow"/>
                <w:sz w:val="24"/>
                <w:szCs w:val="24"/>
                <w:lang w:val="lv-LV"/>
              </w:rPr>
            </w:pPr>
            <w:r>
              <w:rPr>
                <w:rFonts w:ascii="Arial Narrow" w:hAnsi="Arial Narrow"/>
                <w:sz w:val="24"/>
                <w:szCs w:val="24"/>
                <w:lang w:val="lv-LV"/>
              </w:rPr>
              <w:t>HABALV22</w:t>
            </w:r>
          </w:p>
          <w:p w:rsidR="00751290" w:rsidRDefault="00751290" w:rsidP="00744BAB">
            <w:pPr>
              <w:rPr>
                <w:rFonts w:ascii="Arial Narrow" w:hAnsi="Arial Narrow"/>
                <w:sz w:val="24"/>
                <w:szCs w:val="24"/>
                <w:lang w:val="lv-LV"/>
              </w:rPr>
            </w:pPr>
            <w:r>
              <w:rPr>
                <w:rFonts w:ascii="Arial Narrow" w:hAnsi="Arial Narrow"/>
                <w:sz w:val="24"/>
                <w:szCs w:val="24"/>
                <w:lang w:val="lv-LV"/>
              </w:rPr>
              <w:t>AS SEB banka</w:t>
            </w:r>
          </w:p>
          <w:p w:rsidR="00751290" w:rsidRDefault="00751290" w:rsidP="00744BAB">
            <w:pPr>
              <w:rPr>
                <w:rFonts w:ascii="Arial Narrow" w:hAnsi="Arial Narrow"/>
                <w:sz w:val="24"/>
                <w:szCs w:val="24"/>
                <w:lang w:val="lv-LV"/>
              </w:rPr>
            </w:pPr>
            <w:r>
              <w:rPr>
                <w:rFonts w:ascii="Arial Narrow" w:hAnsi="Arial Narrow"/>
                <w:sz w:val="24"/>
                <w:szCs w:val="24"/>
                <w:lang w:val="lv-LV"/>
              </w:rPr>
              <w:t>Konts: LV70UNLA0050020915701</w:t>
            </w:r>
          </w:p>
          <w:p w:rsidR="00751290" w:rsidRPr="005E3AD6" w:rsidRDefault="00751290" w:rsidP="00744BAB">
            <w:pPr>
              <w:rPr>
                <w:rFonts w:ascii="Arial Narrow" w:hAnsi="Arial Narrow"/>
                <w:sz w:val="24"/>
                <w:szCs w:val="24"/>
                <w:lang w:val="lv-LV"/>
              </w:rPr>
            </w:pPr>
            <w:r>
              <w:rPr>
                <w:rFonts w:ascii="Arial Narrow" w:hAnsi="Arial Narrow"/>
                <w:sz w:val="24"/>
                <w:szCs w:val="24"/>
                <w:lang w:val="lv-LV"/>
              </w:rPr>
              <w:t>Kods: UNLALV2X</w:t>
            </w:r>
          </w:p>
          <w:p w:rsidR="00751290" w:rsidRPr="005E3AD6" w:rsidRDefault="00751290" w:rsidP="00744BAB">
            <w:pPr>
              <w:rPr>
                <w:rFonts w:ascii="Arial Narrow" w:hAnsi="Arial Narrow"/>
                <w:sz w:val="24"/>
                <w:szCs w:val="24"/>
                <w:lang w:val="lv-LV"/>
              </w:rPr>
            </w:pPr>
            <w:r w:rsidRPr="005E3AD6">
              <w:rPr>
                <w:rFonts w:ascii="Arial Narrow" w:hAnsi="Arial Narrow"/>
                <w:sz w:val="24"/>
                <w:szCs w:val="24"/>
                <w:lang w:val="lv-LV"/>
              </w:rPr>
              <w:t>Banka: Valsts kase, TRELLV22</w:t>
            </w:r>
          </w:p>
          <w:p w:rsidR="00751290" w:rsidRPr="005E3AD6" w:rsidRDefault="00751290" w:rsidP="00744BAB">
            <w:pPr>
              <w:rPr>
                <w:rFonts w:ascii="Arial Narrow" w:hAnsi="Arial Narrow"/>
                <w:sz w:val="24"/>
                <w:szCs w:val="24"/>
                <w:lang w:val="lv-LV"/>
              </w:rPr>
            </w:pPr>
            <w:r w:rsidRPr="005E3AD6">
              <w:rPr>
                <w:rFonts w:ascii="Arial Narrow" w:hAnsi="Arial Narrow"/>
                <w:sz w:val="24"/>
                <w:szCs w:val="24"/>
                <w:lang w:val="lv-LV"/>
              </w:rPr>
              <w:t>Konta Nr.L</w:t>
            </w:r>
            <w:r>
              <w:rPr>
                <w:rFonts w:ascii="Arial Narrow" w:hAnsi="Arial Narrow"/>
                <w:sz w:val="24"/>
                <w:szCs w:val="24"/>
                <w:lang w:val="lv-LV"/>
              </w:rPr>
              <w:t>V36</w:t>
            </w:r>
            <w:r w:rsidRPr="005E3AD6">
              <w:rPr>
                <w:rFonts w:ascii="Arial Narrow" w:hAnsi="Arial Narrow"/>
                <w:sz w:val="24"/>
                <w:szCs w:val="24"/>
                <w:lang w:val="lv-LV"/>
              </w:rPr>
              <w:t>TREL9</w:t>
            </w:r>
            <w:r>
              <w:rPr>
                <w:rFonts w:ascii="Arial Narrow" w:hAnsi="Arial Narrow"/>
                <w:sz w:val="24"/>
                <w:szCs w:val="24"/>
                <w:lang w:val="lv-LV"/>
              </w:rPr>
              <w:t>22774000200B</w:t>
            </w:r>
          </w:p>
          <w:p w:rsidR="00751290" w:rsidRPr="005E3AD6" w:rsidRDefault="00751290" w:rsidP="00744BAB">
            <w:pPr>
              <w:widowControl/>
              <w:overflowPunct w:val="0"/>
              <w:jc w:val="both"/>
              <w:textAlignment w:val="baseline"/>
              <w:rPr>
                <w:rFonts w:ascii="Arial Narrow" w:hAnsi="Arial Narrow"/>
                <w:sz w:val="24"/>
                <w:szCs w:val="24"/>
                <w:lang w:val="lv-LV"/>
              </w:rPr>
            </w:pPr>
          </w:p>
          <w:p w:rsidR="00751290" w:rsidRPr="005E3AD6" w:rsidRDefault="00751290" w:rsidP="00744BAB">
            <w:pPr>
              <w:widowControl/>
              <w:overflowPunct w:val="0"/>
              <w:jc w:val="both"/>
              <w:textAlignment w:val="baseline"/>
              <w:rPr>
                <w:rFonts w:ascii="Arial Narrow" w:hAnsi="Arial Narrow"/>
                <w:sz w:val="24"/>
                <w:szCs w:val="24"/>
                <w:lang w:val="lv-LV"/>
              </w:rPr>
            </w:pPr>
          </w:p>
          <w:p w:rsidR="00751290" w:rsidRPr="005E3AD6" w:rsidRDefault="00751290" w:rsidP="00744BAB">
            <w:pPr>
              <w:widowControl/>
              <w:overflowPunct w:val="0"/>
              <w:jc w:val="both"/>
              <w:textAlignment w:val="baseline"/>
              <w:rPr>
                <w:rFonts w:ascii="Arial Narrow" w:hAnsi="Arial Narrow"/>
                <w:sz w:val="24"/>
                <w:szCs w:val="24"/>
                <w:lang w:val="lv-LV"/>
              </w:rPr>
            </w:pPr>
          </w:p>
          <w:p w:rsidR="00751290" w:rsidRPr="005E3AD6" w:rsidRDefault="00751290" w:rsidP="00744BAB">
            <w:pPr>
              <w:widowControl/>
              <w:overflowPunct w:val="0"/>
              <w:jc w:val="both"/>
              <w:textAlignment w:val="baseline"/>
              <w:rPr>
                <w:rFonts w:ascii="Arial Narrow" w:hAnsi="Arial Narrow"/>
                <w:sz w:val="24"/>
                <w:szCs w:val="24"/>
                <w:lang w:val="lv-LV"/>
              </w:rPr>
            </w:pPr>
            <w:r w:rsidRPr="005E3AD6">
              <w:rPr>
                <w:rFonts w:ascii="Arial Narrow" w:hAnsi="Arial Narrow"/>
                <w:sz w:val="24"/>
                <w:szCs w:val="24"/>
                <w:lang w:val="lv-LV"/>
              </w:rPr>
              <w:t>________________________</w:t>
            </w:r>
          </w:p>
          <w:p w:rsidR="00751290" w:rsidRPr="007133A9" w:rsidRDefault="00751290" w:rsidP="00744BAB">
            <w:pPr>
              <w:widowControl/>
              <w:overflowPunct w:val="0"/>
              <w:textAlignment w:val="baseline"/>
              <w:rPr>
                <w:rFonts w:ascii="Arial Narrow" w:hAnsi="Arial Narrow"/>
                <w:sz w:val="24"/>
                <w:szCs w:val="24"/>
                <w:lang w:val="lv-LV"/>
              </w:rPr>
            </w:pPr>
            <w:r w:rsidRPr="002603FB">
              <w:rPr>
                <w:rFonts w:ascii="Arial Narrow" w:hAnsi="Arial Narrow"/>
                <w:sz w:val="24"/>
                <w:szCs w:val="24"/>
                <w:lang w:val="lv-LV"/>
              </w:rPr>
              <w:t>Diāna Zirniņa</w:t>
            </w:r>
            <w:r w:rsidRPr="002603FB">
              <w:rPr>
                <w:rFonts w:ascii="Arial Narrow" w:hAnsi="Arial Narrow"/>
                <w:sz w:val="24"/>
                <w:szCs w:val="24"/>
                <w:lang w:val="lv-LV"/>
              </w:rPr>
              <w:br/>
              <w:t>valdes locekle</w:t>
            </w:r>
          </w:p>
        </w:tc>
        <w:tc>
          <w:tcPr>
            <w:tcW w:w="2394" w:type="pct"/>
          </w:tcPr>
          <w:p w:rsidR="00751290" w:rsidRPr="005E3AD6" w:rsidRDefault="00751290" w:rsidP="00744BAB">
            <w:pPr>
              <w:widowControl/>
              <w:autoSpaceDE/>
              <w:autoSpaceDN/>
              <w:adjustRightInd/>
              <w:jc w:val="both"/>
              <w:rPr>
                <w:rFonts w:ascii="Arial Narrow" w:hAnsi="Arial Narrow"/>
                <w:b/>
                <w:sz w:val="24"/>
                <w:szCs w:val="24"/>
                <w:lang w:val="lv-LV"/>
              </w:rPr>
            </w:pPr>
            <w:r w:rsidRPr="005E3AD6">
              <w:rPr>
                <w:rFonts w:ascii="Arial Narrow" w:hAnsi="Arial Narrow"/>
                <w:b/>
                <w:sz w:val="24"/>
                <w:szCs w:val="24"/>
                <w:lang w:val="lv-LV"/>
              </w:rPr>
              <w:t>VSIA „Latvijas Nacionālā opera un balets”</w:t>
            </w:r>
          </w:p>
          <w:p w:rsidR="00751290" w:rsidRPr="005E3AD6" w:rsidRDefault="00751290" w:rsidP="00744BAB">
            <w:pPr>
              <w:widowControl/>
              <w:autoSpaceDE/>
              <w:autoSpaceDN/>
              <w:adjustRightInd/>
              <w:jc w:val="both"/>
              <w:rPr>
                <w:rFonts w:ascii="Arial Narrow" w:hAnsi="Arial Narrow"/>
                <w:sz w:val="24"/>
                <w:szCs w:val="24"/>
                <w:lang w:val="lv-LV"/>
              </w:rPr>
            </w:pPr>
            <w:r w:rsidRPr="005E3AD6">
              <w:rPr>
                <w:rFonts w:ascii="Arial Narrow" w:hAnsi="Arial Narrow"/>
                <w:sz w:val="24"/>
                <w:szCs w:val="24"/>
                <w:lang w:val="lv-LV"/>
              </w:rPr>
              <w:t>Reģ.Nr.40103208907</w:t>
            </w:r>
          </w:p>
          <w:p w:rsidR="00751290" w:rsidRPr="005E3AD6" w:rsidRDefault="00751290" w:rsidP="00744BAB">
            <w:pPr>
              <w:widowControl/>
              <w:autoSpaceDE/>
              <w:autoSpaceDN/>
              <w:adjustRightInd/>
              <w:rPr>
                <w:rFonts w:ascii="Arial Narrow" w:hAnsi="Arial Narrow"/>
                <w:sz w:val="24"/>
                <w:szCs w:val="24"/>
                <w:lang w:val="lv-LV"/>
              </w:rPr>
            </w:pPr>
            <w:r w:rsidRPr="005E3AD6">
              <w:rPr>
                <w:rFonts w:ascii="Arial Narrow" w:hAnsi="Arial Narrow"/>
                <w:sz w:val="24"/>
                <w:szCs w:val="24"/>
                <w:lang w:val="lv-LV"/>
              </w:rPr>
              <w:t xml:space="preserve">Aspazijas bulvāris 3, Rīga, LV-1050, </w:t>
            </w:r>
          </w:p>
          <w:p w:rsidR="00751290" w:rsidRPr="005E3AD6" w:rsidRDefault="00751290" w:rsidP="00744BAB">
            <w:pPr>
              <w:widowControl/>
              <w:autoSpaceDE/>
              <w:autoSpaceDN/>
              <w:adjustRightInd/>
              <w:rPr>
                <w:rFonts w:ascii="Arial Narrow" w:hAnsi="Arial Narrow"/>
                <w:sz w:val="24"/>
                <w:szCs w:val="24"/>
                <w:lang w:val="lv-LV"/>
              </w:rPr>
            </w:pPr>
            <w:r w:rsidRPr="00CB15FD">
              <w:rPr>
                <w:rFonts w:ascii="Arial Narrow" w:hAnsi="Arial Narrow"/>
                <w:sz w:val="24"/>
                <w:szCs w:val="24"/>
                <w:lang w:val="lv-LV"/>
              </w:rPr>
              <w:t>CITADELE BANKA AS</w:t>
            </w:r>
            <w:r>
              <w:rPr>
                <w:rFonts w:ascii="Arial Narrow" w:hAnsi="Arial Narrow"/>
                <w:sz w:val="24"/>
                <w:szCs w:val="24"/>
                <w:lang w:val="lv-LV"/>
              </w:rPr>
              <w:t xml:space="preserve">, </w:t>
            </w:r>
            <w:r w:rsidRPr="00CB15FD">
              <w:rPr>
                <w:rFonts w:ascii="Arial Narrow" w:hAnsi="Arial Narrow"/>
                <w:sz w:val="24"/>
                <w:szCs w:val="24"/>
                <w:lang w:val="lv-LV"/>
              </w:rPr>
              <w:t>PARXLV22XXX</w:t>
            </w:r>
          </w:p>
          <w:p w:rsidR="00751290" w:rsidRPr="005E3AD6" w:rsidRDefault="00751290" w:rsidP="00744BAB">
            <w:pPr>
              <w:widowControl/>
              <w:autoSpaceDE/>
              <w:autoSpaceDN/>
              <w:adjustRightInd/>
              <w:rPr>
                <w:rFonts w:ascii="Arial Narrow" w:hAnsi="Arial Narrow"/>
                <w:sz w:val="24"/>
                <w:szCs w:val="24"/>
                <w:lang w:val="lv-LV"/>
              </w:rPr>
            </w:pPr>
            <w:r w:rsidRPr="005E3AD6">
              <w:rPr>
                <w:rFonts w:ascii="Arial Narrow" w:hAnsi="Arial Narrow"/>
                <w:sz w:val="24"/>
                <w:szCs w:val="24"/>
                <w:lang w:val="lv-LV"/>
              </w:rPr>
              <w:t>Konts Nr.</w:t>
            </w:r>
            <w:r w:rsidRPr="00CB15FD">
              <w:rPr>
                <w:rFonts w:ascii="Arial Narrow" w:hAnsi="Arial Narrow"/>
                <w:sz w:val="24"/>
                <w:szCs w:val="24"/>
                <w:lang w:val="lv-LV"/>
              </w:rPr>
              <w:t>LV62PARX0002241820003</w:t>
            </w:r>
          </w:p>
          <w:p w:rsidR="00751290" w:rsidRPr="005E3AD6" w:rsidRDefault="00751290" w:rsidP="00744BAB">
            <w:pPr>
              <w:widowControl/>
              <w:autoSpaceDE/>
              <w:autoSpaceDN/>
              <w:adjustRightInd/>
              <w:jc w:val="both"/>
              <w:rPr>
                <w:rFonts w:ascii="Arial Narrow" w:hAnsi="Arial Narrow"/>
                <w:sz w:val="24"/>
                <w:szCs w:val="24"/>
                <w:lang w:val="lv-LV"/>
              </w:rPr>
            </w:pPr>
          </w:p>
          <w:p w:rsidR="00751290" w:rsidRPr="005E3AD6" w:rsidRDefault="00751290" w:rsidP="00744BAB">
            <w:pPr>
              <w:widowControl/>
              <w:autoSpaceDE/>
              <w:autoSpaceDN/>
              <w:adjustRightInd/>
              <w:rPr>
                <w:rFonts w:ascii="Arial Narrow" w:hAnsi="Arial Narrow"/>
                <w:sz w:val="24"/>
                <w:szCs w:val="24"/>
                <w:lang w:val="lv-LV"/>
              </w:rPr>
            </w:pPr>
          </w:p>
          <w:p w:rsidR="00751290" w:rsidRDefault="00751290" w:rsidP="00744BAB">
            <w:pPr>
              <w:widowControl/>
              <w:autoSpaceDE/>
              <w:autoSpaceDN/>
              <w:adjustRightInd/>
              <w:rPr>
                <w:rFonts w:ascii="Arial Narrow" w:hAnsi="Arial Narrow"/>
                <w:sz w:val="24"/>
                <w:szCs w:val="24"/>
                <w:lang w:val="lv-LV"/>
              </w:rPr>
            </w:pPr>
          </w:p>
          <w:p w:rsidR="00751290" w:rsidRDefault="00751290" w:rsidP="00744BAB">
            <w:pPr>
              <w:widowControl/>
              <w:autoSpaceDE/>
              <w:autoSpaceDN/>
              <w:adjustRightInd/>
              <w:rPr>
                <w:rFonts w:ascii="Arial Narrow" w:hAnsi="Arial Narrow"/>
                <w:sz w:val="24"/>
                <w:szCs w:val="24"/>
                <w:lang w:val="lv-LV"/>
              </w:rPr>
            </w:pPr>
          </w:p>
          <w:p w:rsidR="00751290" w:rsidRDefault="00751290" w:rsidP="00744BAB">
            <w:pPr>
              <w:widowControl/>
              <w:autoSpaceDE/>
              <w:autoSpaceDN/>
              <w:adjustRightInd/>
              <w:rPr>
                <w:rFonts w:ascii="Arial Narrow" w:hAnsi="Arial Narrow"/>
                <w:sz w:val="24"/>
                <w:szCs w:val="24"/>
                <w:lang w:val="lv-LV"/>
              </w:rPr>
            </w:pPr>
          </w:p>
          <w:p w:rsidR="00751290" w:rsidRDefault="00751290" w:rsidP="00744BAB">
            <w:pPr>
              <w:widowControl/>
              <w:autoSpaceDE/>
              <w:autoSpaceDN/>
              <w:adjustRightInd/>
              <w:rPr>
                <w:rFonts w:ascii="Arial Narrow" w:hAnsi="Arial Narrow"/>
                <w:sz w:val="24"/>
                <w:szCs w:val="24"/>
                <w:lang w:val="lv-LV"/>
              </w:rPr>
            </w:pPr>
          </w:p>
          <w:p w:rsidR="00751290" w:rsidRDefault="00751290" w:rsidP="00744BAB">
            <w:pPr>
              <w:widowControl/>
              <w:autoSpaceDE/>
              <w:autoSpaceDN/>
              <w:adjustRightInd/>
              <w:rPr>
                <w:rFonts w:ascii="Arial Narrow" w:hAnsi="Arial Narrow"/>
                <w:sz w:val="24"/>
                <w:szCs w:val="24"/>
                <w:lang w:val="lv-LV"/>
              </w:rPr>
            </w:pPr>
          </w:p>
          <w:p w:rsidR="00751290" w:rsidRDefault="00751290" w:rsidP="00744BAB">
            <w:pPr>
              <w:widowControl/>
              <w:autoSpaceDE/>
              <w:autoSpaceDN/>
              <w:adjustRightInd/>
              <w:rPr>
                <w:rFonts w:ascii="Arial Narrow" w:hAnsi="Arial Narrow"/>
                <w:sz w:val="24"/>
                <w:szCs w:val="24"/>
                <w:lang w:val="lv-LV"/>
              </w:rPr>
            </w:pPr>
          </w:p>
          <w:p w:rsidR="00751290" w:rsidRPr="005E3AD6" w:rsidRDefault="00751290" w:rsidP="00744BAB">
            <w:pPr>
              <w:widowControl/>
              <w:autoSpaceDE/>
              <w:autoSpaceDN/>
              <w:adjustRightInd/>
              <w:rPr>
                <w:rFonts w:ascii="Arial Narrow" w:hAnsi="Arial Narrow"/>
                <w:sz w:val="24"/>
                <w:szCs w:val="24"/>
                <w:lang w:val="lv-LV"/>
              </w:rPr>
            </w:pPr>
          </w:p>
          <w:p w:rsidR="00751290" w:rsidRPr="005E3AD6" w:rsidRDefault="00751290" w:rsidP="00744BAB">
            <w:pPr>
              <w:widowControl/>
              <w:autoSpaceDE/>
              <w:autoSpaceDN/>
              <w:adjustRightInd/>
              <w:rPr>
                <w:rFonts w:ascii="Arial Narrow" w:hAnsi="Arial Narrow"/>
                <w:sz w:val="24"/>
                <w:szCs w:val="24"/>
                <w:lang w:val="lv-LV"/>
              </w:rPr>
            </w:pPr>
            <w:r w:rsidRPr="005E3AD6">
              <w:rPr>
                <w:rFonts w:ascii="Arial Narrow" w:hAnsi="Arial Narrow"/>
                <w:sz w:val="24"/>
                <w:szCs w:val="24"/>
                <w:lang w:val="lv-LV"/>
              </w:rPr>
              <w:t>___________________</w:t>
            </w:r>
          </w:p>
          <w:p w:rsidR="00751290" w:rsidRPr="005E3AD6" w:rsidRDefault="00751290" w:rsidP="00744BAB">
            <w:pPr>
              <w:widowControl/>
              <w:autoSpaceDE/>
              <w:autoSpaceDN/>
              <w:adjustRightInd/>
              <w:rPr>
                <w:rFonts w:ascii="Arial Narrow" w:hAnsi="Arial Narrow"/>
                <w:sz w:val="24"/>
                <w:szCs w:val="24"/>
                <w:lang w:val="lv-LV"/>
              </w:rPr>
            </w:pPr>
            <w:proofErr w:type="spellStart"/>
            <w:r w:rsidRPr="005E3AD6">
              <w:rPr>
                <w:rFonts w:ascii="Arial Narrow" w:hAnsi="Arial Narrow"/>
                <w:sz w:val="24"/>
                <w:szCs w:val="24"/>
                <w:lang w:val="lv-LV"/>
              </w:rPr>
              <w:t>Zigmars</w:t>
            </w:r>
            <w:proofErr w:type="spellEnd"/>
            <w:r w:rsidRPr="005E3AD6">
              <w:rPr>
                <w:rFonts w:ascii="Arial Narrow" w:hAnsi="Arial Narrow"/>
                <w:sz w:val="24"/>
                <w:szCs w:val="24"/>
                <w:lang w:val="lv-LV"/>
              </w:rPr>
              <w:t xml:space="preserve"> Liepiņš,</w:t>
            </w:r>
          </w:p>
          <w:p w:rsidR="00751290" w:rsidRDefault="00751290" w:rsidP="00744BAB">
            <w:pPr>
              <w:widowControl/>
              <w:autoSpaceDE/>
              <w:autoSpaceDN/>
              <w:adjustRightInd/>
              <w:rPr>
                <w:rFonts w:ascii="Arial Narrow" w:hAnsi="Arial Narrow"/>
                <w:sz w:val="24"/>
                <w:szCs w:val="24"/>
                <w:lang w:val="lv-LV"/>
              </w:rPr>
            </w:pPr>
            <w:r w:rsidRPr="005E3AD6">
              <w:rPr>
                <w:rFonts w:ascii="Arial Narrow" w:hAnsi="Arial Narrow"/>
                <w:sz w:val="24"/>
                <w:szCs w:val="24"/>
                <w:lang w:val="lv-LV"/>
              </w:rPr>
              <w:t>LNOB valdes priekšsēdētājs</w:t>
            </w:r>
          </w:p>
          <w:p w:rsidR="00751290" w:rsidRPr="005E3AD6" w:rsidRDefault="00751290" w:rsidP="00744BAB">
            <w:pPr>
              <w:widowControl/>
              <w:autoSpaceDE/>
              <w:autoSpaceDN/>
              <w:adjustRightInd/>
              <w:rPr>
                <w:rFonts w:ascii="Arial Narrow" w:hAnsi="Arial Narrow"/>
                <w:sz w:val="24"/>
                <w:szCs w:val="24"/>
                <w:lang w:val="lv-LV"/>
              </w:rPr>
            </w:pPr>
          </w:p>
        </w:tc>
      </w:tr>
    </w:tbl>
    <w:p w:rsidR="00751290" w:rsidRPr="005E3AD6" w:rsidRDefault="00751290" w:rsidP="00751290">
      <w:pPr>
        <w:jc w:val="both"/>
        <w:rPr>
          <w:rFonts w:ascii="Arial Narrow" w:hAnsi="Arial Narrow"/>
          <w:b/>
          <w:bCs/>
          <w:sz w:val="24"/>
          <w:szCs w:val="24"/>
          <w:lang w:val="lv-LV"/>
        </w:rPr>
      </w:pPr>
    </w:p>
    <w:p w:rsidR="00751290" w:rsidRDefault="00751290" w:rsidP="00751290">
      <w:pPr>
        <w:ind w:left="720"/>
        <w:jc w:val="right"/>
        <w:rPr>
          <w:rFonts w:ascii="Arial Narrow" w:hAnsi="Arial Narrow"/>
          <w:b/>
          <w:bCs/>
          <w:sz w:val="24"/>
          <w:szCs w:val="24"/>
          <w:lang w:val="lv-LV"/>
        </w:rPr>
        <w:sectPr w:rsidR="00751290" w:rsidSect="001A79DA">
          <w:footerReference w:type="even" r:id="rId6"/>
          <w:footerReference w:type="default" r:id="rId7"/>
          <w:pgSz w:w="11907" w:h="16840" w:code="9"/>
          <w:pgMar w:top="1134" w:right="1134" w:bottom="1134" w:left="1418" w:header="720" w:footer="720" w:gutter="0"/>
          <w:cols w:space="60"/>
          <w:noEndnote/>
        </w:sectPr>
      </w:pPr>
    </w:p>
    <w:p w:rsidR="00751290" w:rsidRPr="00E868BD" w:rsidRDefault="00751290" w:rsidP="00751290">
      <w:pPr>
        <w:spacing w:after="2" w:line="259" w:lineRule="auto"/>
        <w:ind w:right="283"/>
        <w:jc w:val="right"/>
        <w:rPr>
          <w:rFonts w:ascii="Arial Narrow" w:eastAsia="SimSun" w:hAnsi="Arial Narrow"/>
          <w:b/>
          <w:sz w:val="24"/>
          <w:szCs w:val="24"/>
          <w:lang w:val="lv-LV"/>
        </w:rPr>
      </w:pPr>
      <w:r>
        <w:rPr>
          <w:rFonts w:ascii="Arial Narrow" w:hAnsi="Arial Narrow"/>
          <w:b/>
          <w:sz w:val="24"/>
          <w:szCs w:val="24"/>
          <w:lang w:val="lv-LV"/>
        </w:rPr>
        <w:lastRenderedPageBreak/>
        <w:t xml:space="preserve">     </w:t>
      </w:r>
      <w:r>
        <w:rPr>
          <w:rFonts w:ascii="Arial Narrow" w:eastAsia="SimSun" w:hAnsi="Arial Narrow"/>
          <w:b/>
          <w:sz w:val="24"/>
          <w:szCs w:val="24"/>
          <w:lang w:val="lv-LV"/>
        </w:rPr>
        <w:t>1</w:t>
      </w:r>
      <w:r w:rsidRPr="00E868BD">
        <w:rPr>
          <w:rFonts w:ascii="Arial Narrow" w:eastAsia="SimSun" w:hAnsi="Arial Narrow"/>
          <w:b/>
          <w:sz w:val="24"/>
          <w:szCs w:val="24"/>
          <w:lang w:val="lv-LV"/>
        </w:rPr>
        <w:t xml:space="preserve">. </w:t>
      </w:r>
      <w:r>
        <w:rPr>
          <w:rFonts w:ascii="Arial Narrow" w:eastAsia="SimSun" w:hAnsi="Arial Narrow"/>
          <w:b/>
          <w:sz w:val="24"/>
          <w:szCs w:val="24"/>
          <w:lang w:val="lv-LV"/>
        </w:rPr>
        <w:t>p</w:t>
      </w:r>
      <w:r w:rsidRPr="00E868BD">
        <w:rPr>
          <w:rFonts w:ascii="Arial Narrow" w:eastAsia="SimSun" w:hAnsi="Arial Narrow"/>
          <w:b/>
          <w:sz w:val="24"/>
          <w:szCs w:val="24"/>
          <w:lang w:val="lv-LV"/>
        </w:rPr>
        <w:t>ielikums</w:t>
      </w:r>
    </w:p>
    <w:p w:rsidR="00751290" w:rsidRDefault="00751290" w:rsidP="00751290">
      <w:pPr>
        <w:pStyle w:val="bodytext"/>
        <w:spacing w:before="0" w:beforeAutospacing="0" w:after="0" w:afterAutospacing="0"/>
        <w:jc w:val="right"/>
        <w:rPr>
          <w:rFonts w:ascii="Arial Narrow" w:hAnsi="Arial Narrow"/>
          <w:b/>
          <w:bCs/>
        </w:rPr>
      </w:pPr>
      <w:r>
        <w:rPr>
          <w:rFonts w:ascii="Arial Narrow" w:hAnsi="Arial Narrow"/>
          <w:b/>
          <w:bCs/>
        </w:rPr>
        <w:t>20.06.2017. Līgumam Nr. 1.9.1/55</w:t>
      </w:r>
    </w:p>
    <w:p w:rsidR="00751290" w:rsidRDefault="00751290" w:rsidP="00751290">
      <w:pPr>
        <w:spacing w:after="2" w:line="259" w:lineRule="auto"/>
        <w:ind w:right="283"/>
        <w:jc w:val="right"/>
        <w:rPr>
          <w:rFonts w:ascii="Arial Narrow" w:eastAsia="SimSun" w:hAnsi="Arial Narrow"/>
          <w:sz w:val="24"/>
          <w:szCs w:val="24"/>
          <w:lang w:val="lv-LV"/>
        </w:rPr>
      </w:pPr>
    </w:p>
    <w:p w:rsidR="00751290" w:rsidRPr="00C0181E" w:rsidRDefault="00751290" w:rsidP="00751290">
      <w:pPr>
        <w:spacing w:after="2" w:line="259" w:lineRule="auto"/>
        <w:ind w:right="283"/>
        <w:jc w:val="right"/>
        <w:rPr>
          <w:rFonts w:ascii="Arial Narrow" w:eastAsia="SimSun" w:hAnsi="Arial Narrow"/>
          <w:b/>
          <w:sz w:val="24"/>
          <w:szCs w:val="24"/>
          <w:lang w:val="lv-LV"/>
        </w:rPr>
      </w:pPr>
    </w:p>
    <w:p w:rsidR="00751290" w:rsidRPr="00C0181E" w:rsidRDefault="00751290" w:rsidP="00751290">
      <w:pPr>
        <w:spacing w:after="2" w:line="259" w:lineRule="auto"/>
        <w:ind w:right="283"/>
        <w:jc w:val="center"/>
        <w:rPr>
          <w:rFonts w:ascii="Arial Narrow" w:eastAsia="SimSun" w:hAnsi="Arial Narrow"/>
          <w:b/>
          <w:sz w:val="24"/>
          <w:szCs w:val="24"/>
          <w:lang w:val="lv-LV"/>
        </w:rPr>
      </w:pPr>
      <w:r w:rsidRPr="00C0181E">
        <w:rPr>
          <w:rFonts w:ascii="Arial Narrow" w:eastAsia="SimSun" w:hAnsi="Arial Narrow"/>
          <w:b/>
          <w:sz w:val="24"/>
          <w:szCs w:val="24"/>
          <w:lang w:val="lv-LV"/>
        </w:rPr>
        <w:t>PASĀKUMA TĀME</w:t>
      </w:r>
    </w:p>
    <w:p w:rsidR="00751290" w:rsidRDefault="00751290" w:rsidP="00751290">
      <w:pPr>
        <w:spacing w:after="2" w:line="259" w:lineRule="auto"/>
        <w:ind w:right="283"/>
        <w:jc w:val="right"/>
        <w:rPr>
          <w:rFonts w:ascii="Arial Narrow" w:eastAsia="SimSun" w:hAnsi="Arial Narrow"/>
          <w:sz w:val="24"/>
          <w:szCs w:val="24"/>
          <w:lang w:val="lv-LV"/>
        </w:rPr>
      </w:pPr>
    </w:p>
    <w:p w:rsidR="00751290" w:rsidRDefault="00751290" w:rsidP="00751290">
      <w:pPr>
        <w:spacing w:after="2" w:line="259" w:lineRule="auto"/>
        <w:ind w:right="283"/>
        <w:jc w:val="right"/>
        <w:rPr>
          <w:rFonts w:ascii="Arial Narrow" w:eastAsia="SimSun" w:hAnsi="Arial Narrow"/>
          <w:sz w:val="24"/>
          <w:szCs w:val="24"/>
          <w:lang w:val="lv-LV"/>
        </w:rPr>
      </w:pPr>
    </w:p>
    <w:p w:rsidR="00751290" w:rsidRDefault="00751290" w:rsidP="00751290">
      <w:pPr>
        <w:spacing w:after="2" w:line="259" w:lineRule="auto"/>
        <w:ind w:right="283"/>
        <w:jc w:val="right"/>
        <w:rPr>
          <w:rFonts w:ascii="Arial Narrow" w:eastAsia="SimSun" w:hAnsi="Arial Narrow"/>
          <w:sz w:val="24"/>
          <w:szCs w:val="24"/>
          <w:lang w:val="lv-LV"/>
        </w:rPr>
      </w:pPr>
    </w:p>
    <w:tbl>
      <w:tblPr>
        <w:tblW w:w="8769" w:type="dxa"/>
        <w:tblInd w:w="93" w:type="dxa"/>
        <w:tblLook w:val="04A0" w:firstRow="1" w:lastRow="0" w:firstColumn="1" w:lastColumn="0" w:noHBand="0" w:noVBand="1"/>
      </w:tblPr>
      <w:tblGrid>
        <w:gridCol w:w="1291"/>
        <w:gridCol w:w="9"/>
        <w:gridCol w:w="817"/>
        <w:gridCol w:w="860"/>
        <w:gridCol w:w="1241"/>
        <w:gridCol w:w="333"/>
        <w:gridCol w:w="1300"/>
        <w:gridCol w:w="1677"/>
        <w:gridCol w:w="1241"/>
      </w:tblGrid>
      <w:tr w:rsidR="00751290" w:rsidRPr="0099413C" w:rsidTr="00744BAB">
        <w:trPr>
          <w:trHeight w:val="315"/>
        </w:trPr>
        <w:tc>
          <w:tcPr>
            <w:tcW w:w="4551" w:type="dxa"/>
            <w:gridSpan w:val="6"/>
            <w:tcBorders>
              <w:top w:val="nil"/>
              <w:left w:val="nil"/>
              <w:bottom w:val="nil"/>
              <w:right w:val="nil"/>
            </w:tcBorders>
            <w:shd w:val="clear" w:color="auto" w:fill="auto"/>
            <w:noWrap/>
            <w:vAlign w:val="bottom"/>
            <w:hideMark/>
          </w:tcPr>
          <w:p w:rsidR="00751290" w:rsidRPr="00E66BCA" w:rsidRDefault="00751290" w:rsidP="00744BAB">
            <w:pPr>
              <w:rPr>
                <w:rFonts w:ascii="Arial Narrow" w:hAnsi="Arial Narrow"/>
                <w:b/>
                <w:bCs/>
                <w:color w:val="000000"/>
                <w:sz w:val="24"/>
                <w:szCs w:val="24"/>
                <w:lang w:val="lv-LV" w:eastAsia="lv-LV"/>
              </w:rPr>
            </w:pPr>
          </w:p>
        </w:tc>
        <w:tc>
          <w:tcPr>
            <w:tcW w:w="1300" w:type="dxa"/>
            <w:tcBorders>
              <w:top w:val="nil"/>
              <w:left w:val="nil"/>
              <w:bottom w:val="nil"/>
              <w:right w:val="nil"/>
            </w:tcBorders>
            <w:shd w:val="clear" w:color="auto" w:fill="auto"/>
            <w:noWrap/>
            <w:vAlign w:val="bottom"/>
            <w:hideMark/>
          </w:tcPr>
          <w:p w:rsidR="00751290" w:rsidRPr="00E66BCA" w:rsidRDefault="00751290" w:rsidP="00744BAB">
            <w:pPr>
              <w:jc w:val="center"/>
              <w:rPr>
                <w:rFonts w:ascii="Arial Narrow" w:hAnsi="Arial Narrow"/>
                <w:sz w:val="24"/>
                <w:szCs w:val="24"/>
                <w:lang w:val="lv-LV" w:eastAsia="lv-LV"/>
              </w:rPr>
            </w:pPr>
          </w:p>
        </w:tc>
        <w:tc>
          <w:tcPr>
            <w:tcW w:w="1677" w:type="dxa"/>
            <w:tcBorders>
              <w:top w:val="nil"/>
              <w:left w:val="nil"/>
              <w:bottom w:val="nil"/>
              <w:right w:val="nil"/>
            </w:tcBorders>
            <w:shd w:val="clear" w:color="auto" w:fill="auto"/>
            <w:noWrap/>
            <w:vAlign w:val="bottom"/>
            <w:hideMark/>
          </w:tcPr>
          <w:p w:rsidR="00751290" w:rsidRPr="00E66BCA" w:rsidRDefault="00751290" w:rsidP="00744BAB">
            <w:pPr>
              <w:jc w:val="center"/>
              <w:rPr>
                <w:rFonts w:ascii="Arial Narrow" w:hAnsi="Arial Narrow"/>
                <w:color w:val="000000"/>
                <w:sz w:val="24"/>
                <w:szCs w:val="24"/>
                <w:lang w:val="lv-LV" w:eastAsia="lv-LV"/>
              </w:rPr>
            </w:pPr>
          </w:p>
        </w:tc>
        <w:tc>
          <w:tcPr>
            <w:tcW w:w="1241" w:type="dxa"/>
            <w:tcBorders>
              <w:top w:val="nil"/>
              <w:left w:val="nil"/>
              <w:bottom w:val="nil"/>
              <w:right w:val="nil"/>
            </w:tcBorders>
            <w:shd w:val="clear" w:color="auto" w:fill="auto"/>
            <w:noWrap/>
            <w:vAlign w:val="bottom"/>
            <w:hideMark/>
          </w:tcPr>
          <w:p w:rsidR="00751290" w:rsidRPr="0099413C" w:rsidRDefault="00751290" w:rsidP="00744BAB">
            <w:pPr>
              <w:jc w:val="center"/>
              <w:rPr>
                <w:color w:val="000000"/>
                <w:sz w:val="24"/>
                <w:szCs w:val="24"/>
                <w:lang w:val="lv-LV" w:eastAsia="lv-LV"/>
              </w:rPr>
            </w:pPr>
          </w:p>
        </w:tc>
      </w:tr>
      <w:tr w:rsidR="00751290" w:rsidRPr="0099413C" w:rsidTr="00744BAB">
        <w:trPr>
          <w:trHeight w:val="315"/>
        </w:trPr>
        <w:tc>
          <w:tcPr>
            <w:tcW w:w="2117" w:type="dxa"/>
            <w:gridSpan w:val="3"/>
            <w:tcBorders>
              <w:top w:val="nil"/>
              <w:left w:val="nil"/>
              <w:bottom w:val="nil"/>
              <w:right w:val="nil"/>
            </w:tcBorders>
            <w:shd w:val="clear" w:color="auto" w:fill="auto"/>
            <w:noWrap/>
            <w:vAlign w:val="bottom"/>
            <w:hideMark/>
          </w:tcPr>
          <w:p w:rsidR="00751290" w:rsidRPr="00E66BCA" w:rsidRDefault="00751290" w:rsidP="00744BAB">
            <w:pPr>
              <w:rPr>
                <w:rFonts w:ascii="Arial Narrow" w:hAnsi="Arial Narrow"/>
                <w:b/>
                <w:bCs/>
                <w:color w:val="000000"/>
                <w:sz w:val="24"/>
                <w:szCs w:val="24"/>
                <w:lang w:val="lv-LV" w:eastAsia="lv-LV"/>
              </w:rPr>
            </w:pPr>
            <w:r w:rsidRPr="00E66BCA">
              <w:rPr>
                <w:rFonts w:ascii="Arial Narrow" w:hAnsi="Arial Narrow"/>
                <w:b/>
                <w:bCs/>
                <w:color w:val="000000"/>
                <w:sz w:val="24"/>
                <w:szCs w:val="24"/>
                <w:lang w:val="lv-LV" w:eastAsia="lv-LV"/>
              </w:rPr>
              <w:t xml:space="preserve">PROJEKTA TĀME </w:t>
            </w:r>
          </w:p>
        </w:tc>
        <w:tc>
          <w:tcPr>
            <w:tcW w:w="2434" w:type="dxa"/>
            <w:gridSpan w:val="3"/>
            <w:tcBorders>
              <w:top w:val="nil"/>
              <w:left w:val="nil"/>
              <w:bottom w:val="nil"/>
              <w:right w:val="nil"/>
            </w:tcBorders>
            <w:shd w:val="clear" w:color="auto" w:fill="auto"/>
            <w:noWrap/>
            <w:vAlign w:val="bottom"/>
            <w:hideMark/>
          </w:tcPr>
          <w:p w:rsidR="00751290" w:rsidRPr="00E66BCA" w:rsidRDefault="00751290" w:rsidP="00744BAB">
            <w:pPr>
              <w:rPr>
                <w:rFonts w:ascii="Arial Narrow" w:hAnsi="Arial Narrow"/>
                <w:sz w:val="24"/>
                <w:szCs w:val="24"/>
                <w:lang w:val="lv-LV" w:eastAsia="lv-LV"/>
              </w:rPr>
            </w:pPr>
          </w:p>
        </w:tc>
        <w:tc>
          <w:tcPr>
            <w:tcW w:w="1300" w:type="dxa"/>
            <w:tcBorders>
              <w:top w:val="nil"/>
              <w:left w:val="nil"/>
              <w:bottom w:val="nil"/>
              <w:right w:val="nil"/>
            </w:tcBorders>
            <w:shd w:val="clear" w:color="auto" w:fill="auto"/>
            <w:noWrap/>
            <w:vAlign w:val="bottom"/>
            <w:hideMark/>
          </w:tcPr>
          <w:p w:rsidR="00751290" w:rsidRPr="00E66BCA" w:rsidRDefault="00751290" w:rsidP="00744BAB">
            <w:pPr>
              <w:jc w:val="center"/>
              <w:rPr>
                <w:rFonts w:ascii="Arial Narrow" w:hAnsi="Arial Narrow"/>
                <w:sz w:val="24"/>
                <w:szCs w:val="24"/>
                <w:lang w:val="lv-LV" w:eastAsia="lv-LV"/>
              </w:rPr>
            </w:pPr>
          </w:p>
        </w:tc>
        <w:tc>
          <w:tcPr>
            <w:tcW w:w="1677" w:type="dxa"/>
            <w:tcBorders>
              <w:top w:val="nil"/>
              <w:left w:val="nil"/>
              <w:bottom w:val="nil"/>
              <w:right w:val="nil"/>
            </w:tcBorders>
            <w:shd w:val="clear" w:color="auto" w:fill="auto"/>
            <w:noWrap/>
            <w:vAlign w:val="bottom"/>
            <w:hideMark/>
          </w:tcPr>
          <w:p w:rsidR="00751290" w:rsidRPr="00E66BCA" w:rsidRDefault="00751290" w:rsidP="00744BAB">
            <w:pPr>
              <w:jc w:val="center"/>
              <w:rPr>
                <w:rFonts w:ascii="Arial Narrow" w:hAnsi="Arial Narrow"/>
                <w:color w:val="000000"/>
                <w:sz w:val="24"/>
                <w:szCs w:val="24"/>
                <w:lang w:val="lv-LV" w:eastAsia="lv-LV"/>
              </w:rPr>
            </w:pPr>
          </w:p>
        </w:tc>
        <w:tc>
          <w:tcPr>
            <w:tcW w:w="1241" w:type="dxa"/>
            <w:tcBorders>
              <w:top w:val="nil"/>
              <w:left w:val="nil"/>
              <w:bottom w:val="nil"/>
              <w:right w:val="nil"/>
            </w:tcBorders>
            <w:shd w:val="clear" w:color="auto" w:fill="auto"/>
            <w:noWrap/>
            <w:vAlign w:val="bottom"/>
            <w:hideMark/>
          </w:tcPr>
          <w:p w:rsidR="00751290" w:rsidRPr="0099413C" w:rsidRDefault="00751290" w:rsidP="00744BAB">
            <w:pPr>
              <w:jc w:val="center"/>
              <w:rPr>
                <w:color w:val="000000"/>
                <w:sz w:val="24"/>
                <w:szCs w:val="24"/>
                <w:lang w:val="lv-LV" w:eastAsia="lv-LV"/>
              </w:rPr>
            </w:pPr>
          </w:p>
        </w:tc>
      </w:tr>
      <w:tr w:rsidR="00751290" w:rsidRPr="0099413C" w:rsidTr="00744BAB">
        <w:trPr>
          <w:trHeight w:val="315"/>
        </w:trPr>
        <w:tc>
          <w:tcPr>
            <w:tcW w:w="4551" w:type="dxa"/>
            <w:gridSpan w:val="6"/>
            <w:tcBorders>
              <w:top w:val="nil"/>
              <w:left w:val="nil"/>
              <w:bottom w:val="nil"/>
              <w:right w:val="nil"/>
            </w:tcBorders>
            <w:shd w:val="clear" w:color="auto" w:fill="auto"/>
            <w:noWrap/>
            <w:vAlign w:val="bottom"/>
            <w:hideMark/>
          </w:tcPr>
          <w:p w:rsidR="00751290" w:rsidRPr="00E66BCA" w:rsidRDefault="00751290" w:rsidP="00744BAB">
            <w:pPr>
              <w:rPr>
                <w:rFonts w:ascii="Arial Narrow" w:hAnsi="Arial Narrow"/>
                <w:b/>
                <w:bCs/>
                <w:color w:val="000000"/>
                <w:sz w:val="24"/>
                <w:szCs w:val="24"/>
                <w:lang w:val="lv-LV" w:eastAsia="lv-LV"/>
              </w:rPr>
            </w:pPr>
            <w:r w:rsidRPr="00E66BCA">
              <w:rPr>
                <w:rFonts w:ascii="Arial Narrow" w:hAnsi="Arial Narrow"/>
                <w:b/>
                <w:bCs/>
                <w:color w:val="000000"/>
                <w:sz w:val="24"/>
                <w:szCs w:val="24"/>
                <w:lang w:val="lv-LV" w:eastAsia="lv-LV"/>
              </w:rPr>
              <w:t>Koncerta norises laiks :</w:t>
            </w:r>
          </w:p>
        </w:tc>
        <w:tc>
          <w:tcPr>
            <w:tcW w:w="1300" w:type="dxa"/>
            <w:tcBorders>
              <w:top w:val="nil"/>
              <w:left w:val="nil"/>
              <w:bottom w:val="nil"/>
              <w:right w:val="nil"/>
            </w:tcBorders>
            <w:shd w:val="clear" w:color="auto" w:fill="auto"/>
            <w:noWrap/>
            <w:vAlign w:val="bottom"/>
            <w:hideMark/>
          </w:tcPr>
          <w:p w:rsidR="00751290" w:rsidRPr="00E66BCA" w:rsidRDefault="00751290" w:rsidP="00744BAB">
            <w:pPr>
              <w:jc w:val="center"/>
              <w:rPr>
                <w:rFonts w:ascii="Arial Narrow" w:hAnsi="Arial Narrow"/>
                <w:color w:val="000000"/>
                <w:sz w:val="24"/>
                <w:szCs w:val="24"/>
                <w:lang w:val="lv-LV" w:eastAsia="lv-LV"/>
              </w:rPr>
            </w:pPr>
          </w:p>
        </w:tc>
        <w:tc>
          <w:tcPr>
            <w:tcW w:w="1677" w:type="dxa"/>
            <w:tcBorders>
              <w:top w:val="nil"/>
              <w:left w:val="nil"/>
              <w:bottom w:val="nil"/>
              <w:right w:val="nil"/>
            </w:tcBorders>
            <w:shd w:val="clear" w:color="auto" w:fill="auto"/>
            <w:noWrap/>
            <w:vAlign w:val="bottom"/>
            <w:hideMark/>
          </w:tcPr>
          <w:p w:rsidR="00751290" w:rsidRPr="00E66BCA" w:rsidRDefault="00751290" w:rsidP="00744BAB">
            <w:pPr>
              <w:jc w:val="center"/>
              <w:rPr>
                <w:rFonts w:ascii="Arial Narrow" w:hAnsi="Arial Narrow"/>
                <w:color w:val="000000"/>
                <w:sz w:val="24"/>
                <w:szCs w:val="24"/>
                <w:lang w:val="lv-LV" w:eastAsia="lv-LV"/>
              </w:rPr>
            </w:pPr>
          </w:p>
        </w:tc>
        <w:tc>
          <w:tcPr>
            <w:tcW w:w="1241" w:type="dxa"/>
            <w:tcBorders>
              <w:top w:val="nil"/>
              <w:left w:val="nil"/>
              <w:bottom w:val="nil"/>
              <w:right w:val="nil"/>
            </w:tcBorders>
            <w:shd w:val="clear" w:color="auto" w:fill="auto"/>
            <w:noWrap/>
            <w:vAlign w:val="bottom"/>
            <w:hideMark/>
          </w:tcPr>
          <w:p w:rsidR="00751290" w:rsidRPr="0099413C" w:rsidRDefault="00751290" w:rsidP="00744BAB">
            <w:pPr>
              <w:jc w:val="center"/>
              <w:rPr>
                <w:color w:val="000000"/>
                <w:sz w:val="24"/>
                <w:szCs w:val="24"/>
                <w:lang w:val="lv-LV" w:eastAsia="lv-LV"/>
              </w:rPr>
            </w:pPr>
          </w:p>
        </w:tc>
      </w:tr>
      <w:tr w:rsidR="00751290" w:rsidRPr="0099413C" w:rsidTr="00744BAB">
        <w:trPr>
          <w:trHeight w:val="315"/>
        </w:trPr>
        <w:tc>
          <w:tcPr>
            <w:tcW w:w="7528" w:type="dxa"/>
            <w:gridSpan w:val="8"/>
            <w:tcBorders>
              <w:top w:val="nil"/>
              <w:left w:val="nil"/>
              <w:bottom w:val="nil"/>
              <w:right w:val="nil"/>
            </w:tcBorders>
            <w:shd w:val="clear" w:color="auto" w:fill="auto"/>
            <w:noWrap/>
            <w:vAlign w:val="bottom"/>
            <w:hideMark/>
          </w:tcPr>
          <w:p w:rsidR="00751290" w:rsidRPr="00E66BCA" w:rsidRDefault="00751290" w:rsidP="00744BAB">
            <w:pPr>
              <w:rPr>
                <w:rFonts w:ascii="Arial Narrow" w:hAnsi="Arial Narrow"/>
                <w:b/>
                <w:bCs/>
                <w:color w:val="000000"/>
                <w:sz w:val="24"/>
                <w:szCs w:val="24"/>
                <w:lang w:val="lv-LV" w:eastAsia="lv-LV"/>
              </w:rPr>
            </w:pPr>
            <w:r w:rsidRPr="00E66BCA">
              <w:rPr>
                <w:rFonts w:ascii="Arial Narrow" w:hAnsi="Arial Narrow"/>
                <w:b/>
                <w:bCs/>
                <w:color w:val="000000"/>
                <w:sz w:val="24"/>
                <w:szCs w:val="24"/>
                <w:lang w:val="lv-LV" w:eastAsia="lv-LV"/>
              </w:rPr>
              <w:t xml:space="preserve">Koncerta nosaukums : </w:t>
            </w:r>
          </w:p>
        </w:tc>
        <w:tc>
          <w:tcPr>
            <w:tcW w:w="1241" w:type="dxa"/>
            <w:tcBorders>
              <w:top w:val="nil"/>
              <w:left w:val="nil"/>
              <w:bottom w:val="nil"/>
              <w:right w:val="nil"/>
            </w:tcBorders>
            <w:shd w:val="clear" w:color="auto" w:fill="auto"/>
            <w:noWrap/>
            <w:vAlign w:val="bottom"/>
            <w:hideMark/>
          </w:tcPr>
          <w:p w:rsidR="00751290" w:rsidRPr="0099413C" w:rsidRDefault="00751290" w:rsidP="00744BAB">
            <w:pPr>
              <w:jc w:val="center"/>
              <w:rPr>
                <w:color w:val="000000"/>
                <w:sz w:val="24"/>
                <w:szCs w:val="24"/>
                <w:lang w:val="lv-LV" w:eastAsia="lv-LV"/>
              </w:rPr>
            </w:pPr>
          </w:p>
        </w:tc>
      </w:tr>
      <w:tr w:rsidR="00751290" w:rsidRPr="0099413C" w:rsidTr="00744BAB">
        <w:trPr>
          <w:trHeight w:val="330"/>
        </w:trPr>
        <w:tc>
          <w:tcPr>
            <w:tcW w:w="1291" w:type="dxa"/>
            <w:tcBorders>
              <w:top w:val="nil"/>
              <w:left w:val="nil"/>
              <w:bottom w:val="nil"/>
              <w:right w:val="nil"/>
            </w:tcBorders>
            <w:shd w:val="clear" w:color="auto" w:fill="auto"/>
            <w:noWrap/>
            <w:vAlign w:val="bottom"/>
            <w:hideMark/>
          </w:tcPr>
          <w:p w:rsidR="00751290" w:rsidRPr="0099413C" w:rsidRDefault="00751290" w:rsidP="00744BAB">
            <w:pPr>
              <w:rPr>
                <w:color w:val="000000"/>
                <w:sz w:val="24"/>
                <w:szCs w:val="24"/>
                <w:lang w:val="lv-LV" w:eastAsia="lv-LV"/>
              </w:rPr>
            </w:pPr>
          </w:p>
        </w:tc>
        <w:tc>
          <w:tcPr>
            <w:tcW w:w="3260" w:type="dxa"/>
            <w:gridSpan w:val="5"/>
            <w:tcBorders>
              <w:top w:val="nil"/>
              <w:left w:val="nil"/>
              <w:bottom w:val="nil"/>
              <w:right w:val="nil"/>
            </w:tcBorders>
            <w:shd w:val="clear" w:color="auto" w:fill="auto"/>
            <w:noWrap/>
            <w:vAlign w:val="bottom"/>
            <w:hideMark/>
          </w:tcPr>
          <w:p w:rsidR="00751290" w:rsidRPr="0099413C" w:rsidRDefault="00751290" w:rsidP="00744BAB">
            <w:pPr>
              <w:rPr>
                <w:color w:val="000000"/>
                <w:sz w:val="24"/>
                <w:szCs w:val="24"/>
                <w:lang w:val="lv-LV" w:eastAsia="lv-LV"/>
              </w:rPr>
            </w:pPr>
          </w:p>
        </w:tc>
        <w:tc>
          <w:tcPr>
            <w:tcW w:w="1300" w:type="dxa"/>
            <w:tcBorders>
              <w:top w:val="nil"/>
              <w:left w:val="nil"/>
              <w:bottom w:val="nil"/>
              <w:right w:val="nil"/>
            </w:tcBorders>
            <w:shd w:val="clear" w:color="auto" w:fill="auto"/>
            <w:noWrap/>
            <w:vAlign w:val="bottom"/>
            <w:hideMark/>
          </w:tcPr>
          <w:p w:rsidR="00751290" w:rsidRPr="0099413C" w:rsidRDefault="00751290" w:rsidP="00744BAB">
            <w:pPr>
              <w:jc w:val="center"/>
              <w:rPr>
                <w:color w:val="000000"/>
                <w:sz w:val="24"/>
                <w:szCs w:val="24"/>
                <w:lang w:val="lv-LV" w:eastAsia="lv-LV"/>
              </w:rPr>
            </w:pPr>
          </w:p>
        </w:tc>
        <w:tc>
          <w:tcPr>
            <w:tcW w:w="1677" w:type="dxa"/>
            <w:tcBorders>
              <w:top w:val="nil"/>
              <w:left w:val="nil"/>
              <w:bottom w:val="nil"/>
              <w:right w:val="nil"/>
            </w:tcBorders>
            <w:shd w:val="clear" w:color="auto" w:fill="auto"/>
            <w:noWrap/>
            <w:vAlign w:val="bottom"/>
            <w:hideMark/>
          </w:tcPr>
          <w:p w:rsidR="00751290" w:rsidRPr="0099413C" w:rsidRDefault="00751290" w:rsidP="00744BAB">
            <w:pPr>
              <w:jc w:val="center"/>
              <w:rPr>
                <w:color w:val="000000"/>
                <w:sz w:val="24"/>
                <w:szCs w:val="24"/>
                <w:lang w:val="lv-LV" w:eastAsia="lv-LV"/>
              </w:rPr>
            </w:pPr>
          </w:p>
        </w:tc>
        <w:tc>
          <w:tcPr>
            <w:tcW w:w="1241" w:type="dxa"/>
            <w:tcBorders>
              <w:top w:val="nil"/>
              <w:left w:val="nil"/>
              <w:bottom w:val="nil"/>
              <w:right w:val="nil"/>
            </w:tcBorders>
            <w:shd w:val="clear" w:color="auto" w:fill="auto"/>
            <w:noWrap/>
            <w:vAlign w:val="bottom"/>
            <w:hideMark/>
          </w:tcPr>
          <w:p w:rsidR="00751290" w:rsidRPr="0099413C" w:rsidRDefault="00751290" w:rsidP="00744BAB">
            <w:pPr>
              <w:jc w:val="center"/>
              <w:rPr>
                <w:color w:val="000000"/>
                <w:sz w:val="24"/>
                <w:szCs w:val="24"/>
                <w:lang w:val="lv-LV" w:eastAsia="lv-LV"/>
              </w:rPr>
            </w:pPr>
          </w:p>
        </w:tc>
      </w:tr>
      <w:tr w:rsidR="00751290" w:rsidRPr="0099413C" w:rsidTr="00744BAB">
        <w:trPr>
          <w:gridAfter w:val="4"/>
          <w:wAfter w:w="4551" w:type="dxa"/>
          <w:trHeight w:val="315"/>
        </w:trPr>
        <w:tc>
          <w:tcPr>
            <w:tcW w:w="1300" w:type="dxa"/>
            <w:gridSpan w:val="2"/>
            <w:tcBorders>
              <w:top w:val="nil"/>
              <w:left w:val="nil"/>
              <w:bottom w:val="nil"/>
              <w:right w:val="nil"/>
            </w:tcBorders>
            <w:shd w:val="clear" w:color="auto" w:fill="auto"/>
            <w:noWrap/>
            <w:vAlign w:val="bottom"/>
            <w:hideMark/>
          </w:tcPr>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Pr="0099413C" w:rsidRDefault="00751290" w:rsidP="00744BAB">
            <w:pPr>
              <w:jc w:val="center"/>
              <w:rPr>
                <w:color w:val="000000"/>
                <w:sz w:val="24"/>
                <w:szCs w:val="24"/>
                <w:lang w:val="lv-LV" w:eastAsia="lv-LV"/>
              </w:rPr>
            </w:pPr>
          </w:p>
        </w:tc>
        <w:tc>
          <w:tcPr>
            <w:tcW w:w="1677" w:type="dxa"/>
            <w:gridSpan w:val="2"/>
            <w:tcBorders>
              <w:top w:val="nil"/>
              <w:left w:val="nil"/>
              <w:bottom w:val="nil"/>
              <w:right w:val="nil"/>
            </w:tcBorders>
            <w:shd w:val="clear" w:color="auto" w:fill="auto"/>
            <w:noWrap/>
            <w:vAlign w:val="bottom"/>
            <w:hideMark/>
          </w:tcPr>
          <w:p w:rsidR="00751290" w:rsidRPr="0099413C" w:rsidRDefault="00751290" w:rsidP="00744BAB">
            <w:pPr>
              <w:jc w:val="center"/>
              <w:rPr>
                <w:color w:val="000000"/>
                <w:sz w:val="24"/>
                <w:szCs w:val="24"/>
                <w:lang w:val="lv-LV" w:eastAsia="lv-LV"/>
              </w:rPr>
            </w:pPr>
          </w:p>
        </w:tc>
        <w:tc>
          <w:tcPr>
            <w:tcW w:w="1241" w:type="dxa"/>
            <w:tcBorders>
              <w:top w:val="nil"/>
              <w:left w:val="nil"/>
              <w:bottom w:val="nil"/>
              <w:right w:val="nil"/>
            </w:tcBorders>
            <w:shd w:val="clear" w:color="auto" w:fill="auto"/>
            <w:noWrap/>
            <w:vAlign w:val="bottom"/>
            <w:hideMark/>
          </w:tcPr>
          <w:p w:rsidR="00751290" w:rsidRPr="0099413C" w:rsidRDefault="00751290" w:rsidP="00744BAB">
            <w:pPr>
              <w:jc w:val="center"/>
              <w:rPr>
                <w:color w:val="000000"/>
                <w:sz w:val="24"/>
                <w:szCs w:val="24"/>
                <w:lang w:val="lv-LV" w:eastAsia="lv-LV"/>
              </w:rPr>
            </w:pPr>
          </w:p>
        </w:tc>
      </w:tr>
      <w:tr w:rsidR="00751290" w:rsidRPr="0099413C" w:rsidTr="00744BAB">
        <w:trPr>
          <w:gridAfter w:val="4"/>
          <w:wAfter w:w="4551" w:type="dxa"/>
          <w:trHeight w:val="315"/>
        </w:trPr>
        <w:tc>
          <w:tcPr>
            <w:tcW w:w="1300" w:type="dxa"/>
            <w:gridSpan w:val="2"/>
            <w:tcBorders>
              <w:top w:val="nil"/>
              <w:left w:val="nil"/>
              <w:bottom w:val="nil"/>
              <w:right w:val="nil"/>
            </w:tcBorders>
            <w:shd w:val="clear" w:color="auto" w:fill="auto"/>
            <w:noWrap/>
            <w:vAlign w:val="bottom"/>
          </w:tcPr>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rPr>
                <w:color w:val="000000"/>
                <w:sz w:val="24"/>
                <w:szCs w:val="24"/>
                <w:lang w:val="lv-LV" w:eastAsia="lv-LV"/>
              </w:rPr>
            </w:pPr>
          </w:p>
        </w:tc>
        <w:tc>
          <w:tcPr>
            <w:tcW w:w="1677" w:type="dxa"/>
            <w:gridSpan w:val="2"/>
            <w:tcBorders>
              <w:top w:val="nil"/>
              <w:left w:val="nil"/>
              <w:bottom w:val="nil"/>
              <w:right w:val="nil"/>
            </w:tcBorders>
            <w:shd w:val="clear" w:color="auto" w:fill="auto"/>
            <w:noWrap/>
            <w:vAlign w:val="bottom"/>
          </w:tcPr>
          <w:p w:rsidR="00751290" w:rsidRPr="0099413C" w:rsidRDefault="00751290" w:rsidP="00744BAB">
            <w:pPr>
              <w:jc w:val="center"/>
              <w:rPr>
                <w:color w:val="000000"/>
                <w:sz w:val="24"/>
                <w:szCs w:val="24"/>
                <w:lang w:val="lv-LV" w:eastAsia="lv-LV"/>
              </w:rPr>
            </w:pPr>
          </w:p>
        </w:tc>
        <w:tc>
          <w:tcPr>
            <w:tcW w:w="1241" w:type="dxa"/>
            <w:tcBorders>
              <w:top w:val="nil"/>
              <w:left w:val="nil"/>
              <w:bottom w:val="nil"/>
              <w:right w:val="nil"/>
            </w:tcBorders>
            <w:shd w:val="clear" w:color="auto" w:fill="auto"/>
            <w:noWrap/>
            <w:vAlign w:val="bottom"/>
          </w:tcPr>
          <w:p w:rsidR="00751290" w:rsidRPr="0099413C" w:rsidRDefault="00751290" w:rsidP="00744BAB">
            <w:pPr>
              <w:jc w:val="center"/>
              <w:rPr>
                <w:color w:val="000000"/>
                <w:sz w:val="24"/>
                <w:szCs w:val="24"/>
                <w:lang w:val="lv-LV" w:eastAsia="lv-LV"/>
              </w:rPr>
            </w:pPr>
          </w:p>
        </w:tc>
      </w:tr>
      <w:tr w:rsidR="00751290" w:rsidRPr="0099413C" w:rsidTr="00744BAB">
        <w:trPr>
          <w:trHeight w:val="315"/>
        </w:trPr>
        <w:tc>
          <w:tcPr>
            <w:tcW w:w="4551" w:type="dxa"/>
            <w:gridSpan w:val="6"/>
            <w:tcBorders>
              <w:top w:val="nil"/>
              <w:left w:val="nil"/>
              <w:bottom w:val="nil"/>
              <w:right w:val="nil"/>
            </w:tcBorders>
            <w:shd w:val="clear" w:color="auto" w:fill="auto"/>
            <w:noWrap/>
            <w:vAlign w:val="bottom"/>
            <w:hideMark/>
          </w:tcPr>
          <w:p w:rsidR="00751290" w:rsidRPr="005E3AD6" w:rsidRDefault="00751290" w:rsidP="00744BAB">
            <w:pPr>
              <w:widowControl/>
              <w:autoSpaceDE/>
              <w:autoSpaceDN/>
              <w:adjustRightInd/>
              <w:jc w:val="both"/>
              <w:rPr>
                <w:rFonts w:ascii="Arial Narrow" w:hAnsi="Arial Narrow"/>
                <w:b/>
                <w:sz w:val="24"/>
                <w:szCs w:val="24"/>
                <w:lang w:val="lv-LV"/>
              </w:rPr>
            </w:pPr>
            <w:r w:rsidRPr="005E3AD6">
              <w:rPr>
                <w:rFonts w:ascii="Arial Narrow" w:hAnsi="Arial Narrow"/>
                <w:b/>
                <w:sz w:val="24"/>
                <w:szCs w:val="24"/>
                <w:lang w:val="lv-LV"/>
              </w:rPr>
              <w:t>VSI</w:t>
            </w:r>
            <w:r>
              <w:rPr>
                <w:rFonts w:ascii="Arial Narrow" w:hAnsi="Arial Narrow"/>
                <w:b/>
                <w:sz w:val="24"/>
                <w:szCs w:val="24"/>
                <w:lang w:val="lv-LV"/>
              </w:rPr>
              <w:t>A „Latvijas Nacionālā opera un b</w:t>
            </w:r>
            <w:r w:rsidRPr="005E3AD6">
              <w:rPr>
                <w:rFonts w:ascii="Arial Narrow" w:hAnsi="Arial Narrow"/>
                <w:b/>
                <w:sz w:val="24"/>
                <w:szCs w:val="24"/>
                <w:lang w:val="lv-LV"/>
              </w:rPr>
              <w:t>alets”</w:t>
            </w:r>
          </w:p>
          <w:p w:rsidR="00751290" w:rsidRPr="00A66583" w:rsidRDefault="00751290" w:rsidP="00744BAB">
            <w:pPr>
              <w:jc w:val="both"/>
              <w:rPr>
                <w:rFonts w:ascii="Arial Narrow" w:hAnsi="Arial Narrow"/>
                <w:sz w:val="24"/>
                <w:szCs w:val="24"/>
                <w:lang w:val="lv-LV"/>
              </w:rPr>
            </w:pPr>
            <w:r>
              <w:rPr>
                <w:rFonts w:ascii="Arial Narrow" w:hAnsi="Arial Narrow"/>
                <w:sz w:val="24"/>
                <w:szCs w:val="24"/>
                <w:lang w:val="lv-LV"/>
              </w:rPr>
              <w:t>Valdes priekšsēdētājs</w:t>
            </w:r>
          </w:p>
          <w:p w:rsidR="00751290" w:rsidRPr="00A66583" w:rsidRDefault="00751290" w:rsidP="00744BAB">
            <w:pPr>
              <w:jc w:val="both"/>
              <w:rPr>
                <w:rFonts w:ascii="Arial Narrow" w:hAnsi="Arial Narrow"/>
                <w:sz w:val="24"/>
                <w:szCs w:val="24"/>
                <w:lang w:val="lv-LV"/>
              </w:rPr>
            </w:pPr>
          </w:p>
          <w:p w:rsidR="00751290" w:rsidRPr="00A66583" w:rsidRDefault="00751290" w:rsidP="00744BAB">
            <w:pPr>
              <w:jc w:val="both"/>
              <w:rPr>
                <w:rFonts w:ascii="Arial Narrow" w:hAnsi="Arial Narrow"/>
                <w:b/>
                <w:sz w:val="24"/>
                <w:szCs w:val="24"/>
                <w:lang w:val="lv-LV"/>
              </w:rPr>
            </w:pPr>
          </w:p>
          <w:p w:rsidR="00751290" w:rsidRPr="00A66583" w:rsidRDefault="00751290" w:rsidP="00744BAB">
            <w:pPr>
              <w:jc w:val="both"/>
              <w:rPr>
                <w:rFonts w:ascii="Arial Narrow" w:hAnsi="Arial Narrow"/>
                <w:sz w:val="24"/>
                <w:szCs w:val="24"/>
                <w:lang w:val="lv-LV"/>
              </w:rPr>
            </w:pPr>
            <w:r w:rsidRPr="00A66583">
              <w:rPr>
                <w:rFonts w:ascii="Arial Narrow" w:hAnsi="Arial Narrow"/>
                <w:sz w:val="24"/>
                <w:szCs w:val="24"/>
                <w:lang w:val="lv-LV"/>
              </w:rPr>
              <w:t>_______________________________</w:t>
            </w:r>
          </w:p>
          <w:p w:rsidR="00751290" w:rsidRPr="00E66BCA" w:rsidRDefault="00751290" w:rsidP="00744BAB">
            <w:pPr>
              <w:rPr>
                <w:rFonts w:ascii="Arial Narrow" w:hAnsi="Arial Narrow"/>
                <w:color w:val="000000"/>
                <w:sz w:val="24"/>
                <w:szCs w:val="24"/>
                <w:lang w:val="lv-LV" w:eastAsia="lv-LV"/>
              </w:rPr>
            </w:pPr>
            <w:proofErr w:type="spellStart"/>
            <w:r w:rsidRPr="00123CF3">
              <w:rPr>
                <w:rFonts w:ascii="Arial Narrow" w:hAnsi="Arial Narrow"/>
                <w:sz w:val="24"/>
                <w:szCs w:val="24"/>
                <w:lang w:val="lv-LV"/>
              </w:rPr>
              <w:t>Zigmars</w:t>
            </w:r>
            <w:proofErr w:type="spellEnd"/>
            <w:r w:rsidRPr="00123CF3">
              <w:rPr>
                <w:rFonts w:ascii="Arial Narrow" w:hAnsi="Arial Narrow"/>
                <w:sz w:val="24"/>
                <w:szCs w:val="24"/>
                <w:lang w:val="lv-LV"/>
              </w:rPr>
              <w:t xml:space="preserve"> Liepiņš</w:t>
            </w:r>
          </w:p>
        </w:tc>
        <w:tc>
          <w:tcPr>
            <w:tcW w:w="1300" w:type="dxa"/>
            <w:tcBorders>
              <w:top w:val="nil"/>
              <w:left w:val="nil"/>
              <w:bottom w:val="nil"/>
              <w:right w:val="nil"/>
            </w:tcBorders>
            <w:shd w:val="clear" w:color="auto" w:fill="auto"/>
            <w:noWrap/>
            <w:vAlign w:val="bottom"/>
            <w:hideMark/>
          </w:tcPr>
          <w:p w:rsidR="00751290" w:rsidRPr="0099413C" w:rsidRDefault="00751290" w:rsidP="00744BAB">
            <w:pPr>
              <w:jc w:val="center"/>
              <w:rPr>
                <w:color w:val="000000"/>
                <w:sz w:val="24"/>
                <w:szCs w:val="24"/>
                <w:lang w:val="lv-LV" w:eastAsia="lv-LV"/>
              </w:rPr>
            </w:pPr>
          </w:p>
        </w:tc>
        <w:tc>
          <w:tcPr>
            <w:tcW w:w="1677" w:type="dxa"/>
            <w:tcBorders>
              <w:top w:val="nil"/>
              <w:left w:val="nil"/>
              <w:bottom w:val="nil"/>
              <w:right w:val="nil"/>
            </w:tcBorders>
            <w:shd w:val="clear" w:color="auto" w:fill="auto"/>
            <w:noWrap/>
            <w:vAlign w:val="bottom"/>
            <w:hideMark/>
          </w:tcPr>
          <w:p w:rsidR="00751290" w:rsidRPr="0099413C" w:rsidRDefault="00751290" w:rsidP="00744BAB">
            <w:pPr>
              <w:jc w:val="center"/>
              <w:rPr>
                <w:color w:val="000000"/>
                <w:sz w:val="24"/>
                <w:szCs w:val="24"/>
                <w:lang w:val="lv-LV" w:eastAsia="lv-LV"/>
              </w:rPr>
            </w:pPr>
          </w:p>
        </w:tc>
        <w:tc>
          <w:tcPr>
            <w:tcW w:w="1241" w:type="dxa"/>
            <w:tcBorders>
              <w:top w:val="nil"/>
              <w:left w:val="nil"/>
              <w:bottom w:val="nil"/>
              <w:right w:val="nil"/>
            </w:tcBorders>
            <w:shd w:val="clear" w:color="auto" w:fill="auto"/>
            <w:noWrap/>
            <w:vAlign w:val="bottom"/>
            <w:hideMark/>
          </w:tcPr>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Default="00751290" w:rsidP="00744BAB">
            <w:pPr>
              <w:jc w:val="center"/>
              <w:rPr>
                <w:color w:val="000000"/>
                <w:sz w:val="24"/>
                <w:szCs w:val="24"/>
                <w:lang w:val="lv-LV" w:eastAsia="lv-LV"/>
              </w:rPr>
            </w:pPr>
          </w:p>
          <w:p w:rsidR="00751290" w:rsidRPr="0099413C" w:rsidRDefault="00751290" w:rsidP="00744BAB">
            <w:pPr>
              <w:jc w:val="center"/>
              <w:rPr>
                <w:color w:val="000000"/>
                <w:sz w:val="24"/>
                <w:szCs w:val="24"/>
                <w:lang w:val="lv-LV" w:eastAsia="lv-LV"/>
              </w:rPr>
            </w:pPr>
          </w:p>
        </w:tc>
      </w:tr>
    </w:tbl>
    <w:p w:rsidR="00751290" w:rsidRDefault="00751290" w:rsidP="00751290">
      <w:pPr>
        <w:jc w:val="right"/>
        <w:rPr>
          <w:rFonts w:ascii="Arial Narrow" w:eastAsia="SimSun" w:hAnsi="Arial Narrow"/>
          <w:b/>
          <w:sz w:val="24"/>
          <w:szCs w:val="24"/>
          <w:lang w:val="lv-LV"/>
        </w:rPr>
      </w:pPr>
    </w:p>
    <w:p w:rsidR="00751290" w:rsidRDefault="00751290" w:rsidP="00751290">
      <w:pPr>
        <w:jc w:val="right"/>
        <w:rPr>
          <w:rFonts w:ascii="Arial Narrow" w:eastAsia="SimSun" w:hAnsi="Arial Narrow"/>
          <w:b/>
          <w:sz w:val="24"/>
          <w:szCs w:val="24"/>
          <w:lang w:val="lv-LV"/>
        </w:rPr>
      </w:pPr>
    </w:p>
    <w:p w:rsidR="00751290" w:rsidRDefault="00751290" w:rsidP="00751290">
      <w:pPr>
        <w:jc w:val="right"/>
        <w:rPr>
          <w:rFonts w:ascii="Arial Narrow" w:eastAsia="SimSun" w:hAnsi="Arial Narrow"/>
          <w:b/>
          <w:sz w:val="24"/>
          <w:szCs w:val="24"/>
          <w:lang w:val="lv-LV"/>
        </w:rPr>
      </w:pPr>
    </w:p>
    <w:p w:rsidR="00751290" w:rsidRDefault="00751290" w:rsidP="00751290">
      <w:pPr>
        <w:jc w:val="right"/>
        <w:rPr>
          <w:rFonts w:ascii="Arial Narrow" w:eastAsia="SimSun" w:hAnsi="Arial Narrow"/>
          <w:b/>
          <w:sz w:val="24"/>
          <w:szCs w:val="24"/>
          <w:lang w:val="lv-LV"/>
        </w:rPr>
      </w:pPr>
    </w:p>
    <w:p w:rsidR="00751290" w:rsidRDefault="00751290" w:rsidP="00751290">
      <w:pPr>
        <w:jc w:val="right"/>
        <w:rPr>
          <w:rFonts w:ascii="Arial Narrow" w:eastAsia="SimSun" w:hAnsi="Arial Narrow"/>
          <w:b/>
          <w:sz w:val="24"/>
          <w:szCs w:val="24"/>
          <w:lang w:val="lv-LV"/>
        </w:rPr>
      </w:pPr>
    </w:p>
    <w:p w:rsidR="00751290" w:rsidRPr="00FE4246" w:rsidRDefault="00751290" w:rsidP="00751290">
      <w:pPr>
        <w:jc w:val="right"/>
        <w:rPr>
          <w:rFonts w:ascii="Arial Narrow" w:eastAsia="SimSun" w:hAnsi="Arial Narrow"/>
          <w:b/>
          <w:sz w:val="24"/>
          <w:szCs w:val="24"/>
          <w:lang w:val="lv-LV"/>
        </w:rPr>
      </w:pPr>
      <w:r>
        <w:rPr>
          <w:rFonts w:ascii="Arial Narrow" w:eastAsia="SimSun" w:hAnsi="Arial Narrow"/>
          <w:b/>
          <w:sz w:val="24"/>
          <w:szCs w:val="24"/>
          <w:lang w:val="lv-LV"/>
        </w:rPr>
        <w:lastRenderedPageBreak/>
        <w:t>2</w:t>
      </w:r>
      <w:r w:rsidRPr="00FE4246">
        <w:rPr>
          <w:rFonts w:ascii="Arial Narrow" w:eastAsia="SimSun" w:hAnsi="Arial Narrow"/>
          <w:b/>
          <w:sz w:val="24"/>
          <w:szCs w:val="24"/>
          <w:lang w:val="lv-LV"/>
        </w:rPr>
        <w:t>. Pielikums</w:t>
      </w:r>
    </w:p>
    <w:p w:rsidR="00751290" w:rsidRPr="00FE4246" w:rsidRDefault="00751290" w:rsidP="00751290">
      <w:pPr>
        <w:pStyle w:val="bodytext"/>
        <w:spacing w:before="0" w:beforeAutospacing="0" w:after="0" w:afterAutospacing="0"/>
        <w:jc w:val="right"/>
        <w:rPr>
          <w:rFonts w:ascii="Arial Narrow" w:hAnsi="Arial Narrow"/>
          <w:b/>
          <w:bCs/>
        </w:rPr>
      </w:pPr>
      <w:r>
        <w:rPr>
          <w:rFonts w:ascii="Arial Narrow" w:hAnsi="Arial Narrow"/>
          <w:b/>
          <w:bCs/>
        </w:rPr>
        <w:t>20</w:t>
      </w:r>
      <w:r w:rsidRPr="00FE4246">
        <w:rPr>
          <w:rFonts w:ascii="Arial Narrow" w:hAnsi="Arial Narrow"/>
          <w:b/>
          <w:bCs/>
        </w:rPr>
        <w:t>.06.2017. Līgumam Nr. 1.9.1/</w:t>
      </w:r>
      <w:r>
        <w:rPr>
          <w:rFonts w:ascii="Arial Narrow" w:hAnsi="Arial Narrow"/>
          <w:b/>
          <w:bCs/>
        </w:rPr>
        <w:t>55</w:t>
      </w:r>
    </w:p>
    <w:p w:rsidR="00751290" w:rsidRPr="00A66583" w:rsidRDefault="00751290" w:rsidP="00751290">
      <w:pPr>
        <w:jc w:val="center"/>
        <w:rPr>
          <w:color w:val="000000"/>
          <w:lang w:val="lv-LV"/>
        </w:rPr>
      </w:pPr>
    </w:p>
    <w:p w:rsidR="00751290" w:rsidRPr="00A66583" w:rsidRDefault="00751290" w:rsidP="00751290">
      <w:pPr>
        <w:jc w:val="center"/>
        <w:rPr>
          <w:b/>
          <w:bCs/>
          <w:color w:val="000000"/>
          <w:lang w:val="lv-LV"/>
        </w:rPr>
      </w:pPr>
    </w:p>
    <w:p w:rsidR="00751290" w:rsidRPr="00FE4246" w:rsidRDefault="00751290" w:rsidP="00751290">
      <w:pPr>
        <w:pStyle w:val="NormalWeb"/>
        <w:spacing w:before="0" w:beforeAutospacing="0" w:after="0" w:afterAutospacing="0"/>
        <w:jc w:val="center"/>
        <w:rPr>
          <w:rFonts w:ascii="Arial Narrow" w:hAnsi="Arial Narrow"/>
          <w:sz w:val="20"/>
        </w:rPr>
      </w:pPr>
      <w:r w:rsidRPr="00FE4246">
        <w:rPr>
          <w:rFonts w:ascii="Arial Narrow" w:hAnsi="Arial Narrow"/>
          <w:b/>
          <w:color w:val="000000"/>
          <w:lang w:eastAsia="en-US"/>
        </w:rPr>
        <w:t>Rēzeknē</w:t>
      </w:r>
    </w:p>
    <w:p w:rsidR="00751290" w:rsidRPr="00FE4246" w:rsidRDefault="00751290" w:rsidP="00751290">
      <w:pPr>
        <w:jc w:val="right"/>
        <w:rPr>
          <w:rFonts w:ascii="Arial Narrow" w:eastAsia="SimSun" w:hAnsi="Arial Narrow"/>
          <w:lang w:val="lv-LV"/>
        </w:rPr>
      </w:pPr>
    </w:p>
    <w:p w:rsidR="00751290" w:rsidRPr="00FE4246" w:rsidRDefault="00751290" w:rsidP="00751290">
      <w:pPr>
        <w:jc w:val="center"/>
        <w:rPr>
          <w:rFonts w:ascii="Arial Narrow" w:eastAsia="SimSun" w:hAnsi="Arial Narrow"/>
          <w:b/>
          <w:bCs/>
          <w:lang w:val="lv-LV"/>
        </w:rPr>
      </w:pPr>
      <w:r w:rsidRPr="00FE4246">
        <w:rPr>
          <w:rFonts w:ascii="Arial Narrow" w:eastAsia="SimSun" w:hAnsi="Arial Narrow"/>
          <w:b/>
          <w:bCs/>
          <w:lang w:val="lv-LV"/>
        </w:rPr>
        <w:t>SIA „</w:t>
      </w:r>
      <w:proofErr w:type="spellStart"/>
      <w:r w:rsidRPr="00FE4246">
        <w:rPr>
          <w:rFonts w:ascii="Arial Narrow" w:eastAsia="SimSun" w:hAnsi="Arial Narrow"/>
          <w:b/>
          <w:bCs/>
          <w:lang w:val="lv-LV"/>
        </w:rPr>
        <w:t>Austrumlatvijas</w:t>
      </w:r>
      <w:proofErr w:type="spellEnd"/>
      <w:r w:rsidRPr="00FE4246">
        <w:rPr>
          <w:rFonts w:ascii="Arial Narrow" w:eastAsia="SimSun" w:hAnsi="Arial Narrow"/>
          <w:b/>
          <w:bCs/>
          <w:lang w:val="lv-LV"/>
        </w:rPr>
        <w:t xml:space="preserve"> koncertzāle” darba drošības un</w:t>
      </w:r>
    </w:p>
    <w:p w:rsidR="00751290" w:rsidRPr="00FE4246" w:rsidRDefault="00751290" w:rsidP="00751290">
      <w:pPr>
        <w:jc w:val="center"/>
        <w:rPr>
          <w:rFonts w:ascii="Arial Narrow" w:eastAsia="SimSun" w:hAnsi="Arial Narrow"/>
          <w:lang w:val="lv-LV"/>
        </w:rPr>
      </w:pPr>
      <w:r w:rsidRPr="00FE4246">
        <w:rPr>
          <w:rFonts w:ascii="Arial Narrow" w:eastAsia="SimSun" w:hAnsi="Arial Narrow"/>
          <w:b/>
          <w:bCs/>
          <w:lang w:val="lv-LV"/>
        </w:rPr>
        <w:t>ugunsdrošības instrukcija viesiem un māksliniekiem</w:t>
      </w:r>
    </w:p>
    <w:p w:rsidR="00751290" w:rsidRPr="00FE4246" w:rsidRDefault="00751290" w:rsidP="00751290">
      <w:pPr>
        <w:numPr>
          <w:ilvl w:val="0"/>
          <w:numId w:val="5"/>
        </w:numPr>
        <w:tabs>
          <w:tab w:val="left" w:pos="480"/>
        </w:tabs>
        <w:overflowPunct w:val="0"/>
        <w:spacing w:before="80" w:line="264" w:lineRule="auto"/>
        <w:ind w:left="480" w:hanging="240"/>
        <w:jc w:val="center"/>
        <w:rPr>
          <w:rFonts w:ascii="Arial Narrow" w:eastAsia="SimSun" w:hAnsi="Arial Narrow"/>
          <w:lang w:val="lv-LV"/>
        </w:rPr>
      </w:pPr>
      <w:r w:rsidRPr="00FE4246">
        <w:rPr>
          <w:rFonts w:ascii="Arial Narrow" w:hAnsi="Arial Narrow"/>
          <w:b/>
          <w:bCs/>
          <w:szCs w:val="22"/>
          <w:lang w:val="lv-LV"/>
        </w:rPr>
        <w:t>IEVADS</w:t>
      </w:r>
    </w:p>
    <w:p w:rsidR="00751290" w:rsidRPr="00FE4246" w:rsidRDefault="00751290" w:rsidP="00751290">
      <w:pPr>
        <w:numPr>
          <w:ilvl w:val="1"/>
          <w:numId w:val="6"/>
        </w:numPr>
        <w:tabs>
          <w:tab w:val="left" w:pos="480"/>
        </w:tabs>
        <w:overflowPunct w:val="0"/>
        <w:spacing w:before="80" w:line="264" w:lineRule="auto"/>
        <w:ind w:left="480" w:hanging="480"/>
        <w:jc w:val="both"/>
        <w:rPr>
          <w:rFonts w:ascii="Arial Narrow" w:hAnsi="Arial Narrow"/>
          <w:lang w:val="lv-LV"/>
        </w:rPr>
      </w:pPr>
      <w:r w:rsidRPr="00FE4246">
        <w:rPr>
          <w:rFonts w:ascii="Arial Narrow" w:eastAsia="SimSun" w:hAnsi="Arial Narrow"/>
          <w:lang w:val="lv-LV"/>
        </w:rPr>
        <w:t>Šī instrukcija ir paredzēta SIA „</w:t>
      </w:r>
      <w:proofErr w:type="spellStart"/>
      <w:r w:rsidRPr="00FE4246">
        <w:rPr>
          <w:rFonts w:ascii="Arial Narrow" w:eastAsia="SimSun" w:hAnsi="Arial Narrow"/>
          <w:lang w:val="lv-LV"/>
        </w:rPr>
        <w:t>Austrumlatvijas</w:t>
      </w:r>
      <w:proofErr w:type="spellEnd"/>
      <w:r w:rsidRPr="00FE4246">
        <w:rPr>
          <w:rFonts w:ascii="Arial Narrow" w:eastAsia="SimSun" w:hAnsi="Arial Narrow"/>
          <w:lang w:val="lv-LV"/>
        </w:rPr>
        <w:t xml:space="preserve"> koncertzāle” viesiem un māksliniekiem </w:t>
      </w:r>
      <w:r w:rsidRPr="00FE4246">
        <w:rPr>
          <w:rFonts w:ascii="Arial Narrow" w:hAnsi="Arial Narrow"/>
          <w:lang w:val="lv-LV"/>
        </w:rPr>
        <w:t xml:space="preserve">darba </w:t>
      </w:r>
      <w:r w:rsidRPr="00FE4246">
        <w:rPr>
          <w:rFonts w:ascii="Arial Narrow" w:eastAsia="SimSun" w:hAnsi="Arial Narrow"/>
          <w:lang w:val="lv-LV"/>
        </w:rPr>
        <w:t xml:space="preserve">drošības un ugunsdrošības noteikumu ievērošanai. </w:t>
      </w:r>
    </w:p>
    <w:p w:rsidR="00751290" w:rsidRPr="00FE4246" w:rsidRDefault="00751290" w:rsidP="00751290">
      <w:pPr>
        <w:numPr>
          <w:ilvl w:val="1"/>
          <w:numId w:val="6"/>
        </w:numPr>
        <w:tabs>
          <w:tab w:val="left" w:pos="480"/>
        </w:tabs>
        <w:overflowPunct w:val="0"/>
        <w:spacing w:before="80" w:line="264" w:lineRule="auto"/>
        <w:ind w:left="480" w:hanging="480"/>
        <w:jc w:val="both"/>
        <w:rPr>
          <w:rFonts w:ascii="Arial Narrow" w:hAnsi="Arial Narrow"/>
          <w:lang w:val="lv-LV"/>
        </w:rPr>
      </w:pPr>
      <w:r w:rsidRPr="00FE4246">
        <w:rPr>
          <w:rFonts w:ascii="Arial Narrow" w:eastAsia="SimSun" w:hAnsi="Arial Narrow"/>
          <w:lang w:val="lv-LV"/>
        </w:rPr>
        <w:t>Termini “Viesi” un “Mākslinieki” aptver visas fiziskās personas un/vai juridisko personu amatpersonas, darbiniekus, pārstāvjus, sadarbības partnerus u.tml., kas tieši vai pastarpināti piedalās, nodrošina vai pavada personu, kas noslēgusi ar SIA „</w:t>
      </w:r>
      <w:proofErr w:type="spellStart"/>
      <w:r w:rsidRPr="00FE4246">
        <w:rPr>
          <w:rFonts w:ascii="Arial Narrow" w:eastAsia="SimSun" w:hAnsi="Arial Narrow"/>
          <w:lang w:val="lv-LV"/>
        </w:rPr>
        <w:t>Austrumlatvijas</w:t>
      </w:r>
      <w:proofErr w:type="spellEnd"/>
      <w:r w:rsidRPr="00FE4246">
        <w:rPr>
          <w:rFonts w:ascii="Arial Narrow" w:eastAsia="SimSun" w:hAnsi="Arial Narrow"/>
          <w:lang w:val="lv-LV"/>
        </w:rPr>
        <w:t xml:space="preserve"> koncertzāle” nomas un/vai pakalpojuma (izrādes, izstādes, koncerta, konkursa vai cita līdzīga publiska pasākuma) sniegšanas vai atbalsta nodrošināšanas līgumu.</w:t>
      </w:r>
    </w:p>
    <w:p w:rsidR="00751290" w:rsidRPr="00FE4246" w:rsidRDefault="00751290" w:rsidP="00751290">
      <w:pPr>
        <w:numPr>
          <w:ilvl w:val="1"/>
          <w:numId w:val="6"/>
        </w:numPr>
        <w:tabs>
          <w:tab w:val="left" w:pos="480"/>
        </w:tabs>
        <w:overflowPunct w:val="0"/>
        <w:spacing w:before="80" w:line="264" w:lineRule="auto"/>
        <w:ind w:left="480" w:hanging="480"/>
        <w:jc w:val="both"/>
        <w:rPr>
          <w:rFonts w:ascii="Arial Narrow" w:eastAsia="SimSun" w:hAnsi="Arial Narrow"/>
          <w:lang w:val="lv-LV"/>
        </w:rPr>
      </w:pPr>
      <w:r w:rsidRPr="00FE4246">
        <w:rPr>
          <w:rFonts w:ascii="Arial Narrow" w:eastAsia="SimSun" w:hAnsi="Arial Narrow"/>
          <w:lang w:val="lv-LV"/>
        </w:rPr>
        <w:t xml:space="preserve">Pēc līguma parakstīšanas otra puse (Partneris) uzņemas atbildību, ka Partnera saistību izpildē iesaistītās personas ievēro un izpilda šo instrukciju. </w:t>
      </w:r>
    </w:p>
    <w:p w:rsidR="00751290" w:rsidRPr="00FE4246" w:rsidRDefault="00751290" w:rsidP="00751290">
      <w:pPr>
        <w:numPr>
          <w:ilvl w:val="1"/>
          <w:numId w:val="6"/>
        </w:numPr>
        <w:tabs>
          <w:tab w:val="left" w:pos="480"/>
        </w:tabs>
        <w:overflowPunct w:val="0"/>
        <w:spacing w:before="80" w:line="264" w:lineRule="auto"/>
        <w:ind w:left="480" w:hanging="480"/>
        <w:jc w:val="both"/>
        <w:rPr>
          <w:rFonts w:ascii="Arial Narrow" w:eastAsia="SimSun" w:hAnsi="Arial Narrow"/>
          <w:lang w:val="lv-LV"/>
        </w:rPr>
      </w:pPr>
      <w:r w:rsidRPr="00FE4246">
        <w:rPr>
          <w:rFonts w:ascii="Arial Narrow" w:eastAsia="SimSun" w:hAnsi="Arial Narrow"/>
          <w:lang w:val="lv-LV"/>
        </w:rPr>
        <w:t xml:space="preserve">Par instrukcijā noteikto prasību neievērošanu vainīgās personas atbilstoši Latvijas Republikas normatīvajiem aktiem atkarībā no pārkāpuma veida un izraisītajām sekām var tikt sauktas pie disciplināras, materiālas vai administratīvas atbildības. </w:t>
      </w:r>
    </w:p>
    <w:p w:rsidR="00751290" w:rsidRPr="00FE4246" w:rsidRDefault="00751290" w:rsidP="00751290">
      <w:pPr>
        <w:numPr>
          <w:ilvl w:val="0"/>
          <w:numId w:val="5"/>
        </w:numPr>
        <w:tabs>
          <w:tab w:val="left" w:pos="480"/>
        </w:tabs>
        <w:overflowPunct w:val="0"/>
        <w:spacing w:before="80" w:line="264" w:lineRule="auto"/>
        <w:ind w:left="480" w:hanging="240"/>
        <w:jc w:val="center"/>
        <w:rPr>
          <w:rFonts w:ascii="Arial Narrow" w:hAnsi="Arial Narrow"/>
          <w:lang w:val="lv-LV"/>
        </w:rPr>
      </w:pPr>
      <w:r w:rsidRPr="00FE4246">
        <w:rPr>
          <w:rFonts w:ascii="Arial Narrow" w:hAnsi="Arial Narrow"/>
          <w:b/>
          <w:bCs/>
          <w:lang w:val="lv-LV"/>
        </w:rPr>
        <w:t xml:space="preserve">Vispārīgas prasības </w:t>
      </w:r>
    </w:p>
    <w:p w:rsidR="00751290" w:rsidRPr="00FE4246" w:rsidRDefault="00751290" w:rsidP="00751290">
      <w:pPr>
        <w:pStyle w:val="ListParagraph"/>
        <w:widowControl w:val="0"/>
        <w:numPr>
          <w:ilvl w:val="0"/>
          <w:numId w:val="7"/>
        </w:numPr>
        <w:tabs>
          <w:tab w:val="left" w:pos="480"/>
        </w:tabs>
        <w:overflowPunct w:val="0"/>
        <w:autoSpaceDE w:val="0"/>
        <w:autoSpaceDN w:val="0"/>
        <w:adjustRightInd w:val="0"/>
        <w:spacing w:before="80" w:line="264" w:lineRule="auto"/>
        <w:jc w:val="both"/>
        <w:rPr>
          <w:rFonts w:ascii="Arial Narrow" w:eastAsia="SimSun" w:hAnsi="Arial Narrow"/>
          <w:vanish/>
          <w:sz w:val="24"/>
          <w:szCs w:val="24"/>
          <w:lang w:eastAsia="ar-SA"/>
        </w:rPr>
      </w:pPr>
    </w:p>
    <w:p w:rsidR="00751290" w:rsidRPr="00FE4246" w:rsidRDefault="00751290" w:rsidP="00751290">
      <w:pPr>
        <w:pStyle w:val="ListParagraph"/>
        <w:widowControl w:val="0"/>
        <w:numPr>
          <w:ilvl w:val="0"/>
          <w:numId w:val="7"/>
        </w:numPr>
        <w:tabs>
          <w:tab w:val="left" w:pos="480"/>
        </w:tabs>
        <w:overflowPunct w:val="0"/>
        <w:autoSpaceDE w:val="0"/>
        <w:autoSpaceDN w:val="0"/>
        <w:adjustRightInd w:val="0"/>
        <w:spacing w:before="80" w:line="264" w:lineRule="auto"/>
        <w:jc w:val="both"/>
        <w:rPr>
          <w:rFonts w:ascii="Arial Narrow" w:eastAsia="SimSun" w:hAnsi="Arial Narrow"/>
          <w:vanish/>
          <w:sz w:val="24"/>
          <w:szCs w:val="24"/>
          <w:lang w:eastAsia="ar-SA"/>
        </w:rPr>
      </w:pPr>
    </w:p>
    <w:p w:rsidR="00751290" w:rsidRPr="00FE4246" w:rsidRDefault="00751290" w:rsidP="00751290">
      <w:pPr>
        <w:numPr>
          <w:ilvl w:val="1"/>
          <w:numId w:val="7"/>
        </w:numPr>
        <w:tabs>
          <w:tab w:val="left" w:pos="480"/>
        </w:tabs>
        <w:overflowPunct w:val="0"/>
        <w:spacing w:before="80" w:line="264" w:lineRule="auto"/>
        <w:ind w:left="480" w:hanging="480"/>
        <w:jc w:val="both"/>
        <w:rPr>
          <w:rFonts w:ascii="Arial Narrow" w:eastAsia="SimSun" w:hAnsi="Arial Narrow"/>
          <w:lang w:val="lv-LV"/>
        </w:rPr>
      </w:pPr>
      <w:r w:rsidRPr="00FE4246">
        <w:rPr>
          <w:rFonts w:ascii="Arial Narrow" w:eastAsia="SimSun" w:hAnsi="Arial Narrow"/>
          <w:lang w:val="lv-LV"/>
        </w:rPr>
        <w:t xml:space="preserve">Instrukcija nosaka prasības, kas jāievēro viesiem un māksliniekiem, lai izvairītos vai samazinātu nelaimes gadījumu iespējamību un ugunsnedrošu situāciju iespējamību. </w:t>
      </w:r>
    </w:p>
    <w:p w:rsidR="00751290" w:rsidRPr="00FE4246" w:rsidRDefault="00751290" w:rsidP="00751290">
      <w:pPr>
        <w:numPr>
          <w:ilvl w:val="1"/>
          <w:numId w:val="7"/>
        </w:numPr>
        <w:tabs>
          <w:tab w:val="left" w:pos="480"/>
        </w:tabs>
        <w:overflowPunct w:val="0"/>
        <w:spacing w:before="80" w:line="264" w:lineRule="auto"/>
        <w:ind w:left="480" w:hanging="480"/>
        <w:jc w:val="both"/>
        <w:rPr>
          <w:rFonts w:ascii="Arial Narrow" w:eastAsia="SimSun" w:hAnsi="Arial Narrow"/>
          <w:lang w:val="lv-LV"/>
        </w:rPr>
      </w:pPr>
      <w:r w:rsidRPr="00FE4246">
        <w:rPr>
          <w:rFonts w:ascii="Arial Narrow" w:eastAsia="SimSun" w:hAnsi="Arial Narrow"/>
          <w:lang w:val="lv-LV"/>
        </w:rPr>
        <w:t xml:space="preserve">Ikvienam viesim un māksliniekam ir pienākums nepieļaut šīs instrukcijas 2.3. un 2.4. punktos uzskaitītos drošības pārkāpumus, kā arī nepieļaut darbības, kas var novest pie ugunsgrēka. </w:t>
      </w:r>
    </w:p>
    <w:p w:rsidR="00751290" w:rsidRPr="00FE4246" w:rsidRDefault="00751290" w:rsidP="00751290">
      <w:pPr>
        <w:numPr>
          <w:ilvl w:val="1"/>
          <w:numId w:val="7"/>
        </w:numPr>
        <w:tabs>
          <w:tab w:val="left" w:pos="480"/>
        </w:tabs>
        <w:overflowPunct w:val="0"/>
        <w:spacing w:before="80" w:line="264" w:lineRule="auto"/>
        <w:ind w:left="480" w:hanging="480"/>
        <w:jc w:val="both"/>
        <w:rPr>
          <w:rFonts w:ascii="Arial Narrow" w:eastAsia="SimSun" w:hAnsi="Arial Narrow"/>
          <w:lang w:val="lv-LV"/>
        </w:rPr>
      </w:pPr>
      <w:r w:rsidRPr="00FE4246">
        <w:rPr>
          <w:rFonts w:ascii="Arial Narrow" w:eastAsia="SimSun" w:hAnsi="Arial Narrow"/>
          <w:lang w:val="lv-LV"/>
        </w:rPr>
        <w:t>Viesiem un māksliniekiem ir pienākums darba drošības jomā ievērot sekojošas SIA „</w:t>
      </w:r>
      <w:proofErr w:type="spellStart"/>
      <w:r w:rsidRPr="00FE4246">
        <w:rPr>
          <w:rFonts w:ascii="Arial Narrow" w:eastAsia="SimSun" w:hAnsi="Arial Narrow"/>
          <w:lang w:val="lv-LV"/>
        </w:rPr>
        <w:t>Austrumlatvijas</w:t>
      </w:r>
      <w:proofErr w:type="spellEnd"/>
      <w:r w:rsidRPr="00FE4246">
        <w:rPr>
          <w:rFonts w:ascii="Arial Narrow" w:eastAsia="SimSun" w:hAnsi="Arial Narrow"/>
          <w:lang w:val="lv-LV"/>
        </w:rPr>
        <w:t xml:space="preserve"> koncertzāle“ prasības: </w:t>
      </w:r>
    </w:p>
    <w:p w:rsidR="00751290" w:rsidRPr="00FE4246" w:rsidRDefault="00751290" w:rsidP="00751290">
      <w:pPr>
        <w:numPr>
          <w:ilvl w:val="2"/>
          <w:numId w:val="7"/>
        </w:numPr>
        <w:tabs>
          <w:tab w:val="left" w:pos="1200"/>
        </w:tabs>
        <w:overflowPunct w:val="0"/>
        <w:spacing w:before="80" w:line="264" w:lineRule="auto"/>
        <w:ind w:left="1200" w:hanging="720"/>
        <w:jc w:val="both"/>
        <w:rPr>
          <w:rFonts w:ascii="Arial Narrow" w:eastAsia="SimSun" w:hAnsi="Arial Narrow"/>
          <w:lang w:val="lv-LV"/>
        </w:rPr>
      </w:pPr>
      <w:r w:rsidRPr="00FE4246">
        <w:rPr>
          <w:rFonts w:ascii="Arial Narrow" w:eastAsia="SimSun" w:hAnsi="Arial Narrow"/>
          <w:lang w:val="lv-LV"/>
        </w:rPr>
        <w:t>nekāpt, nelīst vietās, par kurām nav saskaņojuma ar SIA „</w:t>
      </w:r>
      <w:proofErr w:type="spellStart"/>
      <w:r w:rsidRPr="00FE4246">
        <w:rPr>
          <w:rFonts w:ascii="Arial Narrow" w:eastAsia="SimSun" w:hAnsi="Arial Narrow"/>
          <w:lang w:val="lv-LV"/>
        </w:rPr>
        <w:t>Austrumlatvijas</w:t>
      </w:r>
      <w:proofErr w:type="spellEnd"/>
      <w:r w:rsidRPr="00FE4246">
        <w:rPr>
          <w:rFonts w:ascii="Arial Narrow" w:eastAsia="SimSun" w:hAnsi="Arial Narrow"/>
          <w:lang w:val="lv-LV"/>
        </w:rPr>
        <w:t xml:space="preserve"> koncertzāle“ vadību vai tā pilnvaroto personu (turpmāk tekstā – vadība); </w:t>
      </w:r>
    </w:p>
    <w:p w:rsidR="00751290" w:rsidRPr="00FE4246" w:rsidRDefault="00751290" w:rsidP="00751290">
      <w:pPr>
        <w:numPr>
          <w:ilvl w:val="2"/>
          <w:numId w:val="7"/>
        </w:numPr>
        <w:tabs>
          <w:tab w:val="left" w:pos="1200"/>
        </w:tabs>
        <w:overflowPunct w:val="0"/>
        <w:spacing w:before="80" w:line="264" w:lineRule="auto"/>
        <w:ind w:left="1200" w:hanging="720"/>
        <w:jc w:val="both"/>
        <w:rPr>
          <w:rFonts w:ascii="Arial Narrow" w:eastAsia="SimSun" w:hAnsi="Arial Narrow"/>
          <w:lang w:val="lv-LV"/>
        </w:rPr>
      </w:pPr>
      <w:r w:rsidRPr="00FE4246">
        <w:rPr>
          <w:rFonts w:ascii="Arial Narrow" w:eastAsia="SimSun" w:hAnsi="Arial Narrow"/>
          <w:lang w:val="lv-LV"/>
        </w:rPr>
        <w:t xml:space="preserve">neaiztikt, nelietot – dekorācijas, aparatūru, iekārtas, bez saskaņojuma ar vadību; </w:t>
      </w:r>
    </w:p>
    <w:p w:rsidR="00751290" w:rsidRPr="00FE4246" w:rsidRDefault="00751290" w:rsidP="00751290">
      <w:pPr>
        <w:numPr>
          <w:ilvl w:val="2"/>
          <w:numId w:val="7"/>
        </w:numPr>
        <w:tabs>
          <w:tab w:val="left" w:pos="1200"/>
        </w:tabs>
        <w:overflowPunct w:val="0"/>
        <w:spacing w:before="80" w:line="264" w:lineRule="auto"/>
        <w:ind w:left="1200" w:hanging="720"/>
        <w:jc w:val="both"/>
        <w:rPr>
          <w:rFonts w:ascii="Arial Narrow" w:eastAsia="SimSun" w:hAnsi="Arial Narrow"/>
          <w:lang w:val="lv-LV"/>
        </w:rPr>
      </w:pPr>
      <w:r w:rsidRPr="00FE4246">
        <w:rPr>
          <w:rFonts w:ascii="Arial Narrow" w:eastAsia="SimSun" w:hAnsi="Arial Narrow"/>
          <w:lang w:val="lv-LV"/>
        </w:rPr>
        <w:t xml:space="preserve">neuzstādīt dekorācijas, iekārtas, aparatūru, kā arī neveikt citas tml. darbības, kas nav saskaņotas ar vadību; </w:t>
      </w:r>
    </w:p>
    <w:p w:rsidR="00751290" w:rsidRPr="00FE4246" w:rsidRDefault="00751290" w:rsidP="00751290">
      <w:pPr>
        <w:numPr>
          <w:ilvl w:val="2"/>
          <w:numId w:val="7"/>
        </w:numPr>
        <w:tabs>
          <w:tab w:val="left" w:pos="1200"/>
        </w:tabs>
        <w:overflowPunct w:val="0"/>
        <w:spacing w:before="80" w:line="264" w:lineRule="auto"/>
        <w:ind w:left="1200" w:hanging="720"/>
        <w:jc w:val="both"/>
        <w:rPr>
          <w:rFonts w:ascii="Arial Narrow" w:eastAsia="SimSun" w:hAnsi="Arial Narrow"/>
          <w:lang w:val="lv-LV"/>
        </w:rPr>
      </w:pPr>
      <w:r w:rsidRPr="00FE4246">
        <w:rPr>
          <w:rFonts w:ascii="Arial Narrow" w:eastAsia="SimSun" w:hAnsi="Arial Narrow"/>
          <w:lang w:val="lv-LV"/>
        </w:rPr>
        <w:t xml:space="preserve">visu dekorāciju, aparatūras, iekārtu, kas paredzētas pasākumu norisei, novietošanu, uzstādīšanu veikt tikai pēc šo darbību saskaņošanas ar vadību. </w:t>
      </w:r>
    </w:p>
    <w:p w:rsidR="00751290" w:rsidRPr="00FE4246" w:rsidRDefault="00751290" w:rsidP="00751290">
      <w:pPr>
        <w:numPr>
          <w:ilvl w:val="1"/>
          <w:numId w:val="7"/>
        </w:numPr>
        <w:tabs>
          <w:tab w:val="left" w:pos="480"/>
        </w:tabs>
        <w:overflowPunct w:val="0"/>
        <w:spacing w:before="80" w:line="264" w:lineRule="auto"/>
        <w:ind w:left="480" w:hanging="480"/>
        <w:jc w:val="both"/>
        <w:rPr>
          <w:rFonts w:ascii="Arial Narrow" w:hAnsi="Arial Narrow"/>
          <w:lang w:val="lv-LV"/>
        </w:rPr>
      </w:pPr>
      <w:r w:rsidRPr="00FE4246">
        <w:rPr>
          <w:rFonts w:ascii="Arial Narrow" w:eastAsia="SimSun" w:hAnsi="Arial Narrow"/>
          <w:lang w:val="lv-LV"/>
        </w:rPr>
        <w:t>Viesiem un māksliniekiem ir pienākums ugunsdrošības jomā ievērot sekojošas SIA „</w:t>
      </w:r>
      <w:proofErr w:type="spellStart"/>
      <w:r w:rsidRPr="00FE4246">
        <w:rPr>
          <w:rFonts w:ascii="Arial Narrow" w:eastAsia="SimSun" w:hAnsi="Arial Narrow"/>
          <w:lang w:val="lv-LV"/>
        </w:rPr>
        <w:t>Austrumlatvijas</w:t>
      </w:r>
      <w:proofErr w:type="spellEnd"/>
      <w:r w:rsidRPr="00FE4246">
        <w:rPr>
          <w:rFonts w:ascii="Arial Narrow" w:eastAsia="SimSun" w:hAnsi="Arial Narrow"/>
          <w:lang w:val="lv-LV"/>
        </w:rPr>
        <w:t xml:space="preserve"> koncertzāle” ugunsdrošības prasības: </w:t>
      </w:r>
    </w:p>
    <w:p w:rsidR="00751290" w:rsidRPr="00FE4246" w:rsidRDefault="00751290" w:rsidP="00751290">
      <w:pPr>
        <w:numPr>
          <w:ilvl w:val="2"/>
          <w:numId w:val="7"/>
        </w:numPr>
        <w:tabs>
          <w:tab w:val="left" w:pos="1200"/>
        </w:tabs>
        <w:overflowPunct w:val="0"/>
        <w:spacing w:before="80" w:line="264" w:lineRule="auto"/>
        <w:ind w:left="1200" w:hanging="720"/>
        <w:jc w:val="both"/>
        <w:rPr>
          <w:rFonts w:ascii="Arial Narrow" w:eastAsia="SimSun" w:hAnsi="Arial Narrow"/>
          <w:lang w:val="lv-LV"/>
        </w:rPr>
      </w:pPr>
      <w:r w:rsidRPr="00FE4246">
        <w:rPr>
          <w:rFonts w:ascii="Arial Narrow" w:eastAsia="SimSun" w:hAnsi="Arial Narrow"/>
          <w:lang w:val="lv-LV"/>
        </w:rPr>
        <w:t xml:space="preserve">smēķēt tikai speciāli norādītās vietās; </w:t>
      </w:r>
    </w:p>
    <w:p w:rsidR="00751290" w:rsidRPr="00FE4246" w:rsidRDefault="00751290" w:rsidP="00751290">
      <w:pPr>
        <w:numPr>
          <w:ilvl w:val="2"/>
          <w:numId w:val="7"/>
        </w:numPr>
        <w:tabs>
          <w:tab w:val="left" w:pos="1200"/>
        </w:tabs>
        <w:overflowPunct w:val="0"/>
        <w:spacing w:before="80" w:line="264" w:lineRule="auto"/>
        <w:ind w:left="1200" w:hanging="720"/>
        <w:jc w:val="both"/>
        <w:rPr>
          <w:rFonts w:ascii="Arial Narrow" w:eastAsia="SimSun" w:hAnsi="Arial Narrow"/>
          <w:lang w:val="lv-LV"/>
        </w:rPr>
      </w:pPr>
      <w:r w:rsidRPr="00FE4246">
        <w:rPr>
          <w:rFonts w:ascii="Arial Narrow" w:eastAsia="SimSun" w:hAnsi="Arial Narrow"/>
          <w:lang w:val="lv-LV"/>
        </w:rPr>
        <w:t xml:space="preserve">nepieļaut gadījumus vai darbības, kas var novest pie ugunsgrēka; </w:t>
      </w:r>
    </w:p>
    <w:p w:rsidR="00751290" w:rsidRPr="00FE4246" w:rsidRDefault="00751290" w:rsidP="00751290">
      <w:pPr>
        <w:numPr>
          <w:ilvl w:val="2"/>
          <w:numId w:val="7"/>
        </w:numPr>
        <w:tabs>
          <w:tab w:val="left" w:pos="1200"/>
        </w:tabs>
        <w:overflowPunct w:val="0"/>
        <w:spacing w:before="80" w:line="264" w:lineRule="auto"/>
        <w:ind w:left="1200" w:hanging="720"/>
        <w:jc w:val="both"/>
        <w:rPr>
          <w:rFonts w:ascii="Arial Narrow" w:eastAsia="SimSun" w:hAnsi="Arial Narrow"/>
          <w:lang w:val="lv-LV"/>
        </w:rPr>
      </w:pPr>
      <w:r w:rsidRPr="00FE4246">
        <w:rPr>
          <w:rFonts w:ascii="Arial Narrow" w:eastAsia="SimSun" w:hAnsi="Arial Narrow"/>
          <w:lang w:val="lv-LV"/>
        </w:rPr>
        <w:t xml:space="preserve">neaizsegt ugunsdzēšamos aparātus, ugunsdrošības kastes ar dekorācijām, aparatūru, iekārtām, t.i. nodrošināt / saglabāt brīvu pieeju ugunsdzēšamajiem līdzekļiem; </w:t>
      </w:r>
    </w:p>
    <w:p w:rsidR="00751290" w:rsidRPr="00FE4246" w:rsidRDefault="00751290" w:rsidP="00751290">
      <w:pPr>
        <w:numPr>
          <w:ilvl w:val="2"/>
          <w:numId w:val="7"/>
        </w:numPr>
        <w:tabs>
          <w:tab w:val="left" w:pos="1200"/>
        </w:tabs>
        <w:overflowPunct w:val="0"/>
        <w:spacing w:before="80" w:line="264" w:lineRule="auto"/>
        <w:ind w:left="1200" w:hanging="720"/>
        <w:jc w:val="both"/>
        <w:rPr>
          <w:rFonts w:ascii="Arial Narrow" w:eastAsia="SimSun" w:hAnsi="Arial Narrow"/>
          <w:lang w:val="lv-LV"/>
        </w:rPr>
      </w:pPr>
      <w:r w:rsidRPr="00FE4246">
        <w:rPr>
          <w:rFonts w:ascii="Arial Narrow" w:eastAsia="SimSun" w:hAnsi="Arial Narrow"/>
          <w:lang w:val="lv-LV"/>
        </w:rPr>
        <w:t xml:space="preserve">aizliegts izmantot atklātu liesmu, dedzināt sveces un pielietot jebkādus pirotehniskos Izstrādājumus, nesaskaņojot ar vadību. </w:t>
      </w:r>
    </w:p>
    <w:p w:rsidR="00751290" w:rsidRPr="00FE4246" w:rsidRDefault="00751290" w:rsidP="00751290">
      <w:pPr>
        <w:numPr>
          <w:ilvl w:val="1"/>
          <w:numId w:val="7"/>
        </w:numPr>
        <w:tabs>
          <w:tab w:val="left" w:pos="480"/>
        </w:tabs>
        <w:overflowPunct w:val="0"/>
        <w:spacing w:before="80" w:line="264" w:lineRule="auto"/>
        <w:ind w:left="480" w:hanging="480"/>
        <w:jc w:val="both"/>
        <w:rPr>
          <w:rFonts w:ascii="Arial Narrow" w:eastAsia="SimSun" w:hAnsi="Arial Narrow"/>
          <w:lang w:val="lv-LV"/>
        </w:rPr>
      </w:pPr>
      <w:r w:rsidRPr="00FE4246">
        <w:rPr>
          <w:rFonts w:ascii="Arial Narrow" w:eastAsia="SimSun" w:hAnsi="Arial Narrow"/>
          <w:lang w:val="lv-LV"/>
        </w:rPr>
        <w:t xml:space="preserve">Zināt un ievērot šīs instrukcijas prasības, kā arī zināt un uzņemties atbildību par darbu veikšanai pielietoto instrumentu, palīgierīču, iekārtu, darba aprīkojuma pasu, ekspluatācijas un lietošanas instrukciju prasību ievērošanu. </w:t>
      </w:r>
    </w:p>
    <w:p w:rsidR="00751290" w:rsidRPr="00FE4246" w:rsidRDefault="00751290" w:rsidP="00751290">
      <w:pPr>
        <w:numPr>
          <w:ilvl w:val="1"/>
          <w:numId w:val="7"/>
        </w:numPr>
        <w:tabs>
          <w:tab w:val="left" w:pos="480"/>
        </w:tabs>
        <w:overflowPunct w:val="0"/>
        <w:spacing w:before="80" w:line="264" w:lineRule="auto"/>
        <w:ind w:left="480" w:hanging="480"/>
        <w:jc w:val="both"/>
        <w:rPr>
          <w:rFonts w:ascii="Arial Narrow" w:eastAsia="SimSun" w:hAnsi="Arial Narrow"/>
          <w:lang w:val="lv-LV"/>
        </w:rPr>
      </w:pPr>
      <w:r w:rsidRPr="00FE4246">
        <w:rPr>
          <w:rFonts w:ascii="Arial Narrow" w:eastAsia="SimSun" w:hAnsi="Arial Narrow"/>
          <w:lang w:val="lv-LV"/>
        </w:rPr>
        <w:t xml:space="preserve">Būt uzmanīgam, nepieļaut bīstamu un kaitīgu faktoru rašanos un to iedarbību uz pašu vai uz citiem. </w:t>
      </w:r>
    </w:p>
    <w:p w:rsidR="00751290" w:rsidRPr="00FE4246" w:rsidRDefault="00751290" w:rsidP="00751290">
      <w:pPr>
        <w:numPr>
          <w:ilvl w:val="1"/>
          <w:numId w:val="7"/>
        </w:numPr>
        <w:tabs>
          <w:tab w:val="left" w:pos="480"/>
        </w:tabs>
        <w:overflowPunct w:val="0"/>
        <w:spacing w:before="80" w:line="264" w:lineRule="auto"/>
        <w:ind w:left="480" w:hanging="480"/>
        <w:jc w:val="both"/>
        <w:rPr>
          <w:rFonts w:ascii="Arial Narrow" w:eastAsia="SimSun" w:hAnsi="Arial Narrow"/>
          <w:lang w:val="lv-LV"/>
        </w:rPr>
      </w:pPr>
      <w:r w:rsidRPr="00FE4246">
        <w:rPr>
          <w:rFonts w:ascii="Arial Narrow" w:eastAsia="SimSun" w:hAnsi="Arial Narrow"/>
          <w:lang w:val="lv-LV"/>
        </w:rPr>
        <w:t xml:space="preserve">Zināt, kur atrodas medicīnas materiālu komplekts, un prast to pielietot. </w:t>
      </w:r>
    </w:p>
    <w:p w:rsidR="00751290" w:rsidRPr="00FE4246" w:rsidRDefault="00751290" w:rsidP="00751290">
      <w:pPr>
        <w:numPr>
          <w:ilvl w:val="1"/>
          <w:numId w:val="7"/>
        </w:numPr>
        <w:tabs>
          <w:tab w:val="left" w:pos="480"/>
        </w:tabs>
        <w:overflowPunct w:val="0"/>
        <w:spacing w:before="80" w:line="264" w:lineRule="auto"/>
        <w:ind w:left="480" w:hanging="480"/>
        <w:jc w:val="both"/>
        <w:rPr>
          <w:rFonts w:ascii="Arial Narrow" w:eastAsia="SimSun" w:hAnsi="Arial Narrow"/>
          <w:lang w:val="lv-LV"/>
        </w:rPr>
      </w:pPr>
      <w:r w:rsidRPr="00FE4246">
        <w:rPr>
          <w:rFonts w:ascii="Arial Narrow" w:eastAsia="SimSun" w:hAnsi="Arial Narrow"/>
          <w:lang w:val="lv-LV"/>
        </w:rPr>
        <w:t>Gadījumos, kad nav iespējams pildīt kādu no instrukcijas prasībām, vai ir informācija par bīstamo un kaitīgo faktoru rašanos, pārtraukt darbu un nekavējoties ziņot tiešajam vadītājam vai SIA „</w:t>
      </w:r>
      <w:proofErr w:type="spellStart"/>
      <w:r w:rsidRPr="00FE4246">
        <w:rPr>
          <w:rFonts w:ascii="Arial Narrow" w:eastAsia="SimSun" w:hAnsi="Arial Narrow"/>
          <w:lang w:val="lv-LV"/>
        </w:rPr>
        <w:t>Austrumlatvijas</w:t>
      </w:r>
      <w:proofErr w:type="spellEnd"/>
      <w:r w:rsidRPr="00FE4246">
        <w:rPr>
          <w:rFonts w:ascii="Arial Narrow" w:eastAsia="SimSun" w:hAnsi="Arial Narrow"/>
          <w:lang w:val="lv-LV"/>
        </w:rPr>
        <w:t xml:space="preserve"> koncertzāle“ vadībai. </w:t>
      </w:r>
    </w:p>
    <w:p w:rsidR="00751290" w:rsidRPr="00FE4246" w:rsidRDefault="00751290" w:rsidP="00751290">
      <w:pPr>
        <w:numPr>
          <w:ilvl w:val="0"/>
          <w:numId w:val="5"/>
        </w:numPr>
        <w:tabs>
          <w:tab w:val="left" w:pos="480"/>
        </w:tabs>
        <w:overflowPunct w:val="0"/>
        <w:spacing w:before="80" w:line="264" w:lineRule="auto"/>
        <w:ind w:left="480" w:hanging="240"/>
        <w:jc w:val="center"/>
        <w:rPr>
          <w:rFonts w:ascii="Arial Narrow" w:hAnsi="Arial Narrow"/>
          <w:b/>
          <w:bCs/>
          <w:lang w:val="lv-LV"/>
        </w:rPr>
      </w:pPr>
      <w:r w:rsidRPr="00FE4246">
        <w:rPr>
          <w:rFonts w:ascii="Arial Narrow" w:hAnsi="Arial Narrow"/>
          <w:b/>
          <w:bCs/>
          <w:lang w:val="lv-LV"/>
        </w:rPr>
        <w:t xml:space="preserve">UZTURĒŠANĀS TELPĀS </w:t>
      </w:r>
    </w:p>
    <w:p w:rsidR="00751290" w:rsidRPr="00FE4246" w:rsidRDefault="00751290" w:rsidP="00751290">
      <w:pPr>
        <w:pStyle w:val="ListParagraph"/>
        <w:widowControl w:val="0"/>
        <w:numPr>
          <w:ilvl w:val="0"/>
          <w:numId w:val="7"/>
        </w:numPr>
        <w:tabs>
          <w:tab w:val="left" w:pos="480"/>
        </w:tabs>
        <w:overflowPunct w:val="0"/>
        <w:autoSpaceDE w:val="0"/>
        <w:autoSpaceDN w:val="0"/>
        <w:adjustRightInd w:val="0"/>
        <w:spacing w:before="80" w:line="264" w:lineRule="auto"/>
        <w:jc w:val="both"/>
        <w:rPr>
          <w:rFonts w:ascii="Arial Narrow" w:eastAsia="SimSun" w:hAnsi="Arial Narrow"/>
          <w:vanish/>
          <w:sz w:val="24"/>
          <w:szCs w:val="24"/>
          <w:lang w:eastAsia="ar-SA"/>
        </w:rPr>
      </w:pPr>
    </w:p>
    <w:p w:rsidR="00751290" w:rsidRPr="00FE4246" w:rsidRDefault="00751290" w:rsidP="00751290">
      <w:pPr>
        <w:numPr>
          <w:ilvl w:val="1"/>
          <w:numId w:val="7"/>
        </w:numPr>
        <w:tabs>
          <w:tab w:val="left" w:pos="480"/>
        </w:tabs>
        <w:overflowPunct w:val="0"/>
        <w:spacing w:before="80" w:line="264" w:lineRule="auto"/>
        <w:ind w:left="720"/>
        <w:jc w:val="both"/>
        <w:rPr>
          <w:rFonts w:ascii="Arial Narrow" w:eastAsia="SimSun" w:hAnsi="Arial Narrow"/>
          <w:lang w:val="lv-LV"/>
        </w:rPr>
      </w:pPr>
      <w:r w:rsidRPr="00FE4246">
        <w:rPr>
          <w:rFonts w:ascii="Arial Narrow" w:eastAsia="SimSun" w:hAnsi="Arial Narrow"/>
          <w:lang w:val="lv-LV"/>
        </w:rPr>
        <w:t xml:space="preserve">Ēkas katrā stāvā ir izvietoti evakuācijas plāni, kuros atrodamas norādes par evakuēšanas iespējām no ēkas, ugunsdzēšamo aparātu, līdzekļu un trauksmes pogu atrašanās vietas. </w:t>
      </w:r>
    </w:p>
    <w:p w:rsidR="00751290" w:rsidRPr="00FE4246" w:rsidRDefault="00751290" w:rsidP="00751290">
      <w:pPr>
        <w:numPr>
          <w:ilvl w:val="1"/>
          <w:numId w:val="7"/>
        </w:numPr>
        <w:tabs>
          <w:tab w:val="left" w:pos="480"/>
        </w:tabs>
        <w:overflowPunct w:val="0"/>
        <w:spacing w:before="80" w:line="264" w:lineRule="auto"/>
        <w:ind w:left="480" w:hanging="480"/>
        <w:jc w:val="both"/>
        <w:rPr>
          <w:rFonts w:ascii="Arial Narrow" w:eastAsia="SimSun" w:hAnsi="Arial Narrow"/>
          <w:lang w:val="lv-LV"/>
        </w:rPr>
      </w:pPr>
      <w:r w:rsidRPr="00FE4246">
        <w:rPr>
          <w:rFonts w:ascii="Arial Narrow" w:eastAsia="SimSun" w:hAnsi="Arial Narrow"/>
          <w:lang w:val="lv-LV"/>
        </w:rPr>
        <w:t>Evakuācijas izejas SIA „</w:t>
      </w:r>
      <w:proofErr w:type="spellStart"/>
      <w:r w:rsidRPr="00FE4246">
        <w:rPr>
          <w:rFonts w:ascii="Arial Narrow" w:eastAsia="SimSun" w:hAnsi="Arial Narrow"/>
          <w:lang w:val="lv-LV"/>
        </w:rPr>
        <w:t>Austrumlatvijas</w:t>
      </w:r>
      <w:proofErr w:type="spellEnd"/>
      <w:r w:rsidRPr="00FE4246">
        <w:rPr>
          <w:rFonts w:ascii="Arial Narrow" w:eastAsia="SimSun" w:hAnsi="Arial Narrow"/>
          <w:lang w:val="lv-LV"/>
        </w:rPr>
        <w:t xml:space="preserve"> koncertzāle“ apzīmētas ar šādām evakuācijas izejas apgaismojuma zīmēm: </w:t>
      </w:r>
      <w:r w:rsidRPr="00FE4246">
        <w:rPr>
          <w:rFonts w:ascii="Arial Narrow" w:eastAsia="SimSun" w:hAnsi="Arial Narrow"/>
          <w:lang w:val="lv-LV"/>
        </w:rPr>
        <w:br/>
      </w:r>
      <w:r w:rsidRPr="00FE4246">
        <w:rPr>
          <w:rFonts w:ascii="Arial Narrow" w:hAnsi="Arial Narrow"/>
          <w:noProof/>
          <w:lang w:val="lv-LV"/>
        </w:rPr>
        <w:lastRenderedPageBreak/>
        <w:drawing>
          <wp:inline distT="0" distB="0" distL="0" distR="0">
            <wp:extent cx="93726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4584" r="48703"/>
                    <a:stretch>
                      <a:fillRect/>
                    </a:stretch>
                  </pic:blipFill>
                  <pic:spPr bwMode="auto">
                    <a:xfrm>
                      <a:off x="0" y="0"/>
                      <a:ext cx="937260" cy="434340"/>
                    </a:xfrm>
                    <a:prstGeom prst="rect">
                      <a:avLst/>
                    </a:prstGeom>
                    <a:noFill/>
                    <a:ln>
                      <a:noFill/>
                    </a:ln>
                    <a:effectLst/>
                  </pic:spPr>
                </pic:pic>
              </a:graphicData>
            </a:graphic>
          </wp:inline>
        </w:drawing>
      </w:r>
    </w:p>
    <w:p w:rsidR="00751290" w:rsidRPr="00FE4246" w:rsidRDefault="00751290" w:rsidP="00751290">
      <w:pPr>
        <w:numPr>
          <w:ilvl w:val="1"/>
          <w:numId w:val="7"/>
        </w:numPr>
        <w:tabs>
          <w:tab w:val="left" w:pos="480"/>
        </w:tabs>
        <w:overflowPunct w:val="0"/>
        <w:spacing w:before="80" w:line="264" w:lineRule="auto"/>
        <w:ind w:left="480" w:hanging="480"/>
        <w:jc w:val="both"/>
        <w:rPr>
          <w:rFonts w:ascii="Arial Narrow" w:eastAsia="SimSun" w:hAnsi="Arial Narrow"/>
          <w:lang w:val="lv-LV"/>
        </w:rPr>
      </w:pPr>
      <w:r w:rsidRPr="00FE4246">
        <w:rPr>
          <w:rFonts w:ascii="Arial Narrow" w:eastAsia="SimSun" w:hAnsi="Arial Narrow"/>
          <w:lang w:val="lv-LV"/>
        </w:rPr>
        <w:t xml:space="preserve">Virziens uz evakuācijas izejām tiek apzīmēts ar šādām apgaismojuma zīmēm: </w:t>
      </w:r>
      <w:r w:rsidRPr="00FE4246">
        <w:rPr>
          <w:rFonts w:ascii="Arial Narrow" w:eastAsia="SimSun" w:hAnsi="Arial Narrow"/>
          <w:lang w:val="lv-LV"/>
        </w:rPr>
        <w:br/>
      </w:r>
      <w:r w:rsidRPr="00FE4246">
        <w:rPr>
          <w:rFonts w:ascii="Arial Narrow" w:hAnsi="Arial Narrow"/>
          <w:noProof/>
          <w:lang w:val="lv-LV"/>
        </w:rPr>
        <w:drawing>
          <wp:inline distT="0" distB="0" distL="0" distR="0">
            <wp:extent cx="3268980" cy="4343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8980" cy="434340"/>
                    </a:xfrm>
                    <a:prstGeom prst="rect">
                      <a:avLst/>
                    </a:prstGeom>
                    <a:noFill/>
                    <a:ln>
                      <a:noFill/>
                    </a:ln>
                  </pic:spPr>
                </pic:pic>
              </a:graphicData>
            </a:graphic>
          </wp:inline>
        </w:drawing>
      </w:r>
    </w:p>
    <w:p w:rsidR="00751290" w:rsidRPr="00FE4246" w:rsidRDefault="00751290" w:rsidP="00751290">
      <w:pPr>
        <w:numPr>
          <w:ilvl w:val="0"/>
          <w:numId w:val="5"/>
        </w:numPr>
        <w:tabs>
          <w:tab w:val="left" w:pos="480"/>
        </w:tabs>
        <w:overflowPunct w:val="0"/>
        <w:spacing w:before="80" w:line="264" w:lineRule="auto"/>
        <w:ind w:left="480" w:hanging="240"/>
        <w:jc w:val="center"/>
        <w:rPr>
          <w:rFonts w:ascii="Arial Narrow" w:hAnsi="Arial Narrow"/>
          <w:b/>
          <w:bCs/>
          <w:lang w:val="lv-LV"/>
        </w:rPr>
      </w:pPr>
      <w:r w:rsidRPr="00FE4246">
        <w:rPr>
          <w:rFonts w:ascii="Arial Narrow" w:hAnsi="Arial Narrow"/>
          <w:b/>
          <w:bCs/>
          <w:lang w:val="lv-LV"/>
        </w:rPr>
        <w:t xml:space="preserve">UGUNSDZĒSĪBAS līdzekļi </w:t>
      </w:r>
    </w:p>
    <w:p w:rsidR="00751290" w:rsidRPr="00FE4246" w:rsidRDefault="00751290" w:rsidP="00751290">
      <w:pPr>
        <w:pStyle w:val="ListParagraph"/>
        <w:widowControl w:val="0"/>
        <w:numPr>
          <w:ilvl w:val="0"/>
          <w:numId w:val="7"/>
        </w:numPr>
        <w:tabs>
          <w:tab w:val="left" w:pos="480"/>
        </w:tabs>
        <w:overflowPunct w:val="0"/>
        <w:autoSpaceDE w:val="0"/>
        <w:autoSpaceDN w:val="0"/>
        <w:adjustRightInd w:val="0"/>
        <w:spacing w:before="80" w:line="264" w:lineRule="auto"/>
        <w:jc w:val="both"/>
        <w:rPr>
          <w:rFonts w:ascii="Arial Narrow" w:eastAsia="SimSun" w:hAnsi="Arial Narrow"/>
          <w:vanish/>
          <w:sz w:val="24"/>
          <w:szCs w:val="24"/>
          <w:lang w:eastAsia="ar-SA"/>
        </w:rPr>
      </w:pPr>
    </w:p>
    <w:p w:rsidR="00751290" w:rsidRPr="00FE4246" w:rsidRDefault="00751290" w:rsidP="00751290">
      <w:pPr>
        <w:numPr>
          <w:ilvl w:val="1"/>
          <w:numId w:val="7"/>
        </w:numPr>
        <w:tabs>
          <w:tab w:val="left" w:pos="480"/>
        </w:tabs>
        <w:overflowPunct w:val="0"/>
        <w:spacing w:before="80" w:line="264" w:lineRule="auto"/>
        <w:ind w:left="720"/>
        <w:jc w:val="both"/>
        <w:rPr>
          <w:rFonts w:ascii="Arial Narrow" w:eastAsia="SimSun" w:hAnsi="Arial Narrow"/>
          <w:lang w:val="lv-LV"/>
        </w:rPr>
      </w:pPr>
      <w:r w:rsidRPr="00FE4246">
        <w:rPr>
          <w:rFonts w:ascii="Arial Narrow" w:eastAsia="SimSun" w:hAnsi="Arial Narrow"/>
          <w:lang w:val="lv-LV"/>
        </w:rPr>
        <w:t xml:space="preserve">Ugunsdzēšanas līdzekļi, kastes pastāvīgi tiek uzturēti lietošanas kārtībā, tiem tiek nodrošināta regulāra tehniskā apkope un nepieciešamības gadījumā, to nomaiņa. </w:t>
      </w:r>
    </w:p>
    <w:p w:rsidR="00751290" w:rsidRPr="00FE4246" w:rsidRDefault="00751290" w:rsidP="00751290">
      <w:pPr>
        <w:numPr>
          <w:ilvl w:val="1"/>
          <w:numId w:val="7"/>
        </w:numPr>
        <w:tabs>
          <w:tab w:val="left" w:pos="480"/>
        </w:tabs>
        <w:overflowPunct w:val="0"/>
        <w:spacing w:before="80" w:line="264" w:lineRule="auto"/>
        <w:ind w:left="480" w:hanging="480"/>
        <w:jc w:val="both"/>
        <w:rPr>
          <w:rFonts w:ascii="Arial Narrow" w:eastAsia="SimSun" w:hAnsi="Arial Narrow"/>
          <w:lang w:val="lv-LV"/>
        </w:rPr>
      </w:pPr>
      <w:r w:rsidRPr="00FE4246">
        <w:rPr>
          <w:rFonts w:ascii="Arial Narrow" w:eastAsia="SimSun" w:hAnsi="Arial Narrow"/>
          <w:lang w:val="lv-LV"/>
        </w:rPr>
        <w:t xml:space="preserve">Ugunsdzēšanas aparāti ir sarkanā krāsā un izmantojami tikai uguns liesmas dzēšanas nolūkam. </w:t>
      </w:r>
    </w:p>
    <w:p w:rsidR="00751290" w:rsidRPr="00FE4246" w:rsidRDefault="00751290" w:rsidP="00751290">
      <w:pPr>
        <w:numPr>
          <w:ilvl w:val="1"/>
          <w:numId w:val="7"/>
        </w:numPr>
        <w:tabs>
          <w:tab w:val="left" w:pos="480"/>
        </w:tabs>
        <w:overflowPunct w:val="0"/>
        <w:spacing w:before="80" w:line="264" w:lineRule="auto"/>
        <w:ind w:left="480" w:hanging="480"/>
        <w:jc w:val="both"/>
        <w:rPr>
          <w:rFonts w:ascii="Arial Narrow" w:eastAsia="SimSun" w:hAnsi="Arial Narrow"/>
          <w:lang w:val="lv-LV"/>
        </w:rPr>
      </w:pPr>
      <w:r w:rsidRPr="00FE4246">
        <w:rPr>
          <w:rFonts w:ascii="Arial Narrow" w:eastAsia="SimSun" w:hAnsi="Arial Narrow"/>
          <w:lang w:val="lv-LV"/>
        </w:rPr>
        <w:t xml:space="preserve">Vietas, kur izvietoti ugunsdzēšanas aparāti un ugunsdzēsības šļūtenes, apzīmētas ar zīmi: </w:t>
      </w:r>
      <w:r w:rsidRPr="00FE4246">
        <w:rPr>
          <w:rFonts w:ascii="Arial Narrow" w:eastAsia="SimSun" w:hAnsi="Arial Narrow"/>
          <w:lang w:val="lv-LV"/>
        </w:rPr>
        <w:br/>
      </w:r>
      <w:r w:rsidRPr="00FE4246">
        <w:rPr>
          <w:rFonts w:ascii="Arial Narrow" w:hAnsi="Arial Narrow"/>
          <w:noProof/>
          <w:lang w:val="lv-LV"/>
        </w:rPr>
        <w:drawing>
          <wp:inline distT="0" distB="0" distL="0" distR="0">
            <wp:extent cx="288036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360" cy="723900"/>
                    </a:xfrm>
                    <a:prstGeom prst="rect">
                      <a:avLst/>
                    </a:prstGeom>
                    <a:noFill/>
                    <a:ln>
                      <a:noFill/>
                    </a:ln>
                  </pic:spPr>
                </pic:pic>
              </a:graphicData>
            </a:graphic>
          </wp:inline>
        </w:drawing>
      </w:r>
    </w:p>
    <w:p w:rsidR="00751290" w:rsidRPr="00FE4246" w:rsidRDefault="00751290" w:rsidP="00751290">
      <w:pPr>
        <w:numPr>
          <w:ilvl w:val="1"/>
          <w:numId w:val="7"/>
        </w:numPr>
        <w:tabs>
          <w:tab w:val="left" w:pos="480"/>
        </w:tabs>
        <w:overflowPunct w:val="0"/>
        <w:spacing w:before="80" w:line="264" w:lineRule="auto"/>
        <w:ind w:left="480" w:hanging="480"/>
        <w:jc w:val="both"/>
        <w:rPr>
          <w:rFonts w:ascii="Arial Narrow" w:eastAsia="SimSun" w:hAnsi="Arial Narrow"/>
          <w:lang w:val="lv-LV"/>
        </w:rPr>
      </w:pPr>
      <w:r w:rsidRPr="00FE4246">
        <w:rPr>
          <w:rFonts w:ascii="Arial Narrow" w:eastAsia="SimSun" w:hAnsi="Arial Narrow"/>
          <w:lang w:val="lv-LV"/>
        </w:rPr>
        <w:t>SIA „</w:t>
      </w:r>
      <w:proofErr w:type="spellStart"/>
      <w:r w:rsidRPr="00FE4246">
        <w:rPr>
          <w:rFonts w:ascii="Arial Narrow" w:eastAsia="SimSun" w:hAnsi="Arial Narrow"/>
          <w:lang w:val="lv-LV"/>
        </w:rPr>
        <w:t>Austrumlatvijas</w:t>
      </w:r>
      <w:proofErr w:type="spellEnd"/>
      <w:r w:rsidRPr="00FE4246">
        <w:rPr>
          <w:rFonts w:ascii="Arial Narrow" w:eastAsia="SimSun" w:hAnsi="Arial Narrow"/>
          <w:lang w:val="lv-LV"/>
        </w:rPr>
        <w:t xml:space="preserve"> koncertzāle“ adrese ir Pils iela 4, Rēzekne. </w:t>
      </w:r>
    </w:p>
    <w:p w:rsidR="00751290" w:rsidRPr="00FE4246" w:rsidRDefault="00751290" w:rsidP="00751290">
      <w:pPr>
        <w:numPr>
          <w:ilvl w:val="0"/>
          <w:numId w:val="5"/>
        </w:numPr>
        <w:tabs>
          <w:tab w:val="left" w:pos="480"/>
        </w:tabs>
        <w:overflowPunct w:val="0"/>
        <w:spacing w:before="80" w:line="264" w:lineRule="auto"/>
        <w:ind w:left="480" w:hanging="240"/>
        <w:jc w:val="center"/>
        <w:rPr>
          <w:rFonts w:ascii="Arial Narrow" w:hAnsi="Arial Narrow"/>
          <w:b/>
          <w:bCs/>
          <w:lang w:val="lv-LV"/>
        </w:rPr>
      </w:pPr>
      <w:r w:rsidRPr="00FE4246">
        <w:rPr>
          <w:rFonts w:ascii="Arial Narrow" w:hAnsi="Arial Narrow"/>
          <w:b/>
          <w:bCs/>
          <w:lang w:val="lv-LV"/>
        </w:rPr>
        <w:t xml:space="preserve">VIESU, MĀKSLINIEKU pienākumi un rīcība ugunsgrēka gadījumā </w:t>
      </w:r>
    </w:p>
    <w:p w:rsidR="00751290" w:rsidRPr="00FE4246" w:rsidRDefault="00751290" w:rsidP="00751290">
      <w:pPr>
        <w:pStyle w:val="ListParagraph"/>
        <w:widowControl w:val="0"/>
        <w:numPr>
          <w:ilvl w:val="0"/>
          <w:numId w:val="7"/>
        </w:numPr>
        <w:tabs>
          <w:tab w:val="left" w:pos="480"/>
        </w:tabs>
        <w:overflowPunct w:val="0"/>
        <w:autoSpaceDE w:val="0"/>
        <w:autoSpaceDN w:val="0"/>
        <w:adjustRightInd w:val="0"/>
        <w:spacing w:before="80" w:line="264" w:lineRule="auto"/>
        <w:jc w:val="both"/>
        <w:rPr>
          <w:rFonts w:ascii="Arial Narrow" w:eastAsia="SimSun" w:hAnsi="Arial Narrow"/>
          <w:vanish/>
          <w:sz w:val="24"/>
          <w:szCs w:val="24"/>
          <w:lang w:eastAsia="ar-SA"/>
        </w:rPr>
      </w:pPr>
    </w:p>
    <w:p w:rsidR="00751290" w:rsidRPr="00FE4246" w:rsidRDefault="00751290" w:rsidP="00751290">
      <w:pPr>
        <w:numPr>
          <w:ilvl w:val="1"/>
          <w:numId w:val="7"/>
        </w:numPr>
        <w:tabs>
          <w:tab w:val="left" w:pos="480"/>
        </w:tabs>
        <w:overflowPunct w:val="0"/>
        <w:spacing w:before="80" w:line="264" w:lineRule="auto"/>
        <w:ind w:left="720"/>
        <w:jc w:val="both"/>
        <w:rPr>
          <w:rFonts w:ascii="Arial Narrow" w:eastAsia="SimSun" w:hAnsi="Arial Narrow"/>
          <w:lang w:val="lv-LV"/>
        </w:rPr>
      </w:pPr>
      <w:r w:rsidRPr="00FE4246">
        <w:rPr>
          <w:rFonts w:ascii="Arial Narrow" w:eastAsia="SimSun" w:hAnsi="Arial Narrow"/>
          <w:lang w:val="lv-LV"/>
        </w:rPr>
        <w:t xml:space="preserve">Ja ir pamanīts piedūmojums vai ugunsgrēks, nekavējoties paziņot vadībai, un, ja nepieciešams, - Valsts ugunsdzēsības un glābšanas dienestam pa tālruni 01 vai 112. </w:t>
      </w:r>
    </w:p>
    <w:p w:rsidR="00751290" w:rsidRPr="00FE4246" w:rsidRDefault="00751290" w:rsidP="00751290">
      <w:pPr>
        <w:numPr>
          <w:ilvl w:val="1"/>
          <w:numId w:val="7"/>
        </w:numPr>
        <w:tabs>
          <w:tab w:val="left" w:pos="480"/>
        </w:tabs>
        <w:overflowPunct w:val="0"/>
        <w:spacing w:before="80" w:line="264" w:lineRule="auto"/>
        <w:ind w:left="480" w:hanging="480"/>
        <w:jc w:val="both"/>
        <w:rPr>
          <w:rFonts w:ascii="Arial Narrow" w:eastAsia="SimSun" w:hAnsi="Arial Narrow"/>
          <w:lang w:val="lv-LV"/>
        </w:rPr>
      </w:pPr>
      <w:r w:rsidRPr="00FE4246">
        <w:rPr>
          <w:rFonts w:ascii="Arial Narrow" w:eastAsia="SimSun" w:hAnsi="Arial Narrow"/>
          <w:lang w:val="lv-LV"/>
        </w:rPr>
        <w:t>Visā, kas saistīts ar telpu pamešanu (evakuāciju), palīdzību citu cilvēku SIA „</w:t>
      </w:r>
      <w:proofErr w:type="spellStart"/>
      <w:r w:rsidRPr="00FE4246">
        <w:rPr>
          <w:rFonts w:ascii="Arial Narrow" w:eastAsia="SimSun" w:hAnsi="Arial Narrow"/>
          <w:lang w:val="lv-LV"/>
        </w:rPr>
        <w:t>Austrumlatvijas</w:t>
      </w:r>
      <w:proofErr w:type="spellEnd"/>
      <w:r w:rsidRPr="00FE4246">
        <w:rPr>
          <w:rFonts w:ascii="Arial Narrow" w:eastAsia="SimSun" w:hAnsi="Arial Narrow"/>
          <w:lang w:val="lv-LV"/>
        </w:rPr>
        <w:t xml:space="preserve"> koncertzāle“ evakuācijai vai uguns dzēšanai, rīkoties pēc vadības un atbildīgo valsts dienestu norādījumiem. </w:t>
      </w:r>
    </w:p>
    <w:p w:rsidR="00751290" w:rsidRPr="00FE4246" w:rsidRDefault="00751290" w:rsidP="00751290">
      <w:pPr>
        <w:tabs>
          <w:tab w:val="left" w:pos="480"/>
        </w:tabs>
        <w:overflowPunct w:val="0"/>
        <w:spacing w:before="80" w:line="264" w:lineRule="auto"/>
        <w:jc w:val="both"/>
        <w:rPr>
          <w:rFonts w:ascii="Arial Narrow" w:eastAsia="SimSun" w:hAnsi="Arial Narrow"/>
          <w:lang w:val="lv-LV"/>
        </w:rPr>
      </w:pPr>
    </w:p>
    <w:p w:rsidR="00751290" w:rsidRPr="00FE4246" w:rsidRDefault="00751290" w:rsidP="00751290">
      <w:pPr>
        <w:tabs>
          <w:tab w:val="left" w:pos="480"/>
        </w:tabs>
        <w:overflowPunct w:val="0"/>
        <w:spacing w:before="80" w:line="264" w:lineRule="auto"/>
        <w:jc w:val="both"/>
        <w:rPr>
          <w:rFonts w:ascii="Arial Narrow" w:eastAsia="SimSun" w:hAnsi="Arial Narrow"/>
          <w:lang w:val="lv-LV"/>
        </w:rPr>
      </w:pPr>
    </w:p>
    <w:p w:rsidR="00751290" w:rsidRPr="00FE4246" w:rsidRDefault="00751290" w:rsidP="00751290">
      <w:pPr>
        <w:tabs>
          <w:tab w:val="left" w:pos="480"/>
        </w:tabs>
        <w:overflowPunct w:val="0"/>
        <w:spacing w:before="80" w:line="264" w:lineRule="auto"/>
        <w:jc w:val="both"/>
        <w:rPr>
          <w:rFonts w:ascii="Arial Narrow" w:eastAsia="SimSun" w:hAnsi="Arial Narrow"/>
          <w:lang w:val="lv-LV"/>
        </w:rPr>
      </w:pPr>
    </w:p>
    <w:tbl>
      <w:tblPr>
        <w:tblW w:w="0" w:type="auto"/>
        <w:tblLayout w:type="fixed"/>
        <w:tblLook w:val="0000" w:firstRow="0" w:lastRow="0" w:firstColumn="0" w:lastColumn="0" w:noHBand="0" w:noVBand="0"/>
      </w:tblPr>
      <w:tblGrid>
        <w:gridCol w:w="4503"/>
        <w:gridCol w:w="4785"/>
      </w:tblGrid>
      <w:tr w:rsidR="00751290" w:rsidRPr="00FE4246" w:rsidTr="00744BAB">
        <w:trPr>
          <w:trHeight w:val="1727"/>
        </w:trPr>
        <w:tc>
          <w:tcPr>
            <w:tcW w:w="4503" w:type="dxa"/>
          </w:tcPr>
          <w:p w:rsidR="00751290" w:rsidRPr="00FE4246" w:rsidRDefault="00751290" w:rsidP="00744BAB">
            <w:pPr>
              <w:rPr>
                <w:rFonts w:ascii="Arial Narrow" w:hAnsi="Arial Narrow"/>
                <w:b/>
                <w:sz w:val="24"/>
                <w:szCs w:val="24"/>
                <w:lang w:val="lv-LV"/>
              </w:rPr>
            </w:pPr>
            <w:r w:rsidRPr="00FE4246">
              <w:rPr>
                <w:rFonts w:ascii="Arial Narrow" w:hAnsi="Arial Narrow"/>
                <w:b/>
                <w:sz w:val="24"/>
                <w:szCs w:val="24"/>
                <w:lang w:val="lv-LV"/>
              </w:rPr>
              <w:t>Koncertzāle</w:t>
            </w:r>
          </w:p>
          <w:p w:rsidR="00751290" w:rsidRPr="00FE4246" w:rsidRDefault="00751290" w:rsidP="00744BAB">
            <w:pPr>
              <w:rPr>
                <w:rFonts w:ascii="Arial Narrow" w:hAnsi="Arial Narrow"/>
                <w:sz w:val="24"/>
                <w:szCs w:val="24"/>
                <w:lang w:val="lv-LV"/>
              </w:rPr>
            </w:pPr>
            <w:r w:rsidRPr="00FE4246">
              <w:rPr>
                <w:rFonts w:ascii="Arial Narrow" w:hAnsi="Arial Narrow"/>
                <w:sz w:val="24"/>
                <w:szCs w:val="24"/>
                <w:lang w:val="lv-LV"/>
              </w:rPr>
              <w:t>SIA „</w:t>
            </w:r>
            <w:proofErr w:type="spellStart"/>
            <w:r w:rsidRPr="00FE4246">
              <w:rPr>
                <w:rFonts w:ascii="Arial Narrow" w:hAnsi="Arial Narrow"/>
                <w:sz w:val="24"/>
                <w:szCs w:val="24"/>
                <w:lang w:val="lv-LV"/>
              </w:rPr>
              <w:t>Austrumlatvijas</w:t>
            </w:r>
            <w:proofErr w:type="spellEnd"/>
            <w:r w:rsidRPr="00FE4246">
              <w:rPr>
                <w:rFonts w:ascii="Arial Narrow" w:hAnsi="Arial Narrow"/>
                <w:sz w:val="24"/>
                <w:szCs w:val="24"/>
                <w:lang w:val="lv-LV"/>
              </w:rPr>
              <w:t xml:space="preserve"> koncertzāle”</w:t>
            </w:r>
          </w:p>
          <w:p w:rsidR="00751290" w:rsidRPr="00FE4246" w:rsidRDefault="00751290" w:rsidP="00744BAB">
            <w:pPr>
              <w:tabs>
                <w:tab w:val="left" w:pos="426"/>
              </w:tabs>
              <w:jc w:val="both"/>
              <w:rPr>
                <w:rFonts w:ascii="Arial Narrow" w:hAnsi="Arial Narrow"/>
                <w:sz w:val="24"/>
                <w:szCs w:val="24"/>
                <w:lang w:val="lv-LV"/>
              </w:rPr>
            </w:pPr>
            <w:r w:rsidRPr="00FE4246">
              <w:rPr>
                <w:rFonts w:ascii="Arial Narrow" w:hAnsi="Arial Narrow"/>
                <w:sz w:val="24"/>
                <w:szCs w:val="24"/>
                <w:lang w:val="lv-LV"/>
              </w:rPr>
              <w:t>Valdes locekle</w:t>
            </w:r>
          </w:p>
          <w:p w:rsidR="00751290" w:rsidRPr="00FE4246" w:rsidRDefault="00751290" w:rsidP="00744BAB">
            <w:pPr>
              <w:tabs>
                <w:tab w:val="left" w:pos="426"/>
              </w:tabs>
              <w:rPr>
                <w:rFonts w:ascii="Arial Narrow" w:hAnsi="Arial Narrow"/>
                <w:b/>
                <w:sz w:val="24"/>
                <w:szCs w:val="24"/>
                <w:lang w:val="lv-LV"/>
              </w:rPr>
            </w:pPr>
          </w:p>
          <w:p w:rsidR="00751290" w:rsidRPr="00FE4246" w:rsidRDefault="00751290" w:rsidP="00744BAB">
            <w:pPr>
              <w:tabs>
                <w:tab w:val="left" w:pos="426"/>
              </w:tabs>
              <w:rPr>
                <w:rFonts w:ascii="Arial Narrow" w:hAnsi="Arial Narrow"/>
                <w:b/>
                <w:sz w:val="24"/>
                <w:szCs w:val="24"/>
                <w:lang w:val="lv-LV"/>
              </w:rPr>
            </w:pPr>
          </w:p>
          <w:p w:rsidR="00751290" w:rsidRPr="00FE4246" w:rsidRDefault="00751290" w:rsidP="00744BAB">
            <w:pPr>
              <w:rPr>
                <w:rFonts w:ascii="Arial Narrow" w:hAnsi="Arial Narrow"/>
                <w:sz w:val="24"/>
                <w:szCs w:val="24"/>
                <w:lang w:val="lv-LV"/>
              </w:rPr>
            </w:pPr>
            <w:r w:rsidRPr="00FE4246">
              <w:rPr>
                <w:rFonts w:ascii="Arial Narrow" w:hAnsi="Arial Narrow"/>
                <w:sz w:val="24"/>
                <w:szCs w:val="24"/>
                <w:lang w:val="lv-LV"/>
              </w:rPr>
              <w:t>_________________________</w:t>
            </w:r>
          </w:p>
          <w:p w:rsidR="00751290" w:rsidRPr="00FE4246" w:rsidRDefault="00751290" w:rsidP="00744BAB">
            <w:pPr>
              <w:tabs>
                <w:tab w:val="left" w:pos="426"/>
              </w:tabs>
              <w:rPr>
                <w:rFonts w:ascii="Arial Narrow" w:hAnsi="Arial Narrow"/>
                <w:sz w:val="24"/>
                <w:szCs w:val="24"/>
                <w:lang w:val="lv-LV"/>
              </w:rPr>
            </w:pPr>
            <w:r w:rsidRPr="00FE4246">
              <w:rPr>
                <w:rFonts w:ascii="Arial Narrow" w:hAnsi="Arial Narrow"/>
                <w:color w:val="000000"/>
                <w:sz w:val="24"/>
                <w:szCs w:val="24"/>
                <w:lang w:val="lv-LV"/>
              </w:rPr>
              <w:t>Diāna Zirniņa</w:t>
            </w:r>
            <w:r w:rsidRPr="00FE4246">
              <w:rPr>
                <w:rFonts w:ascii="Arial Narrow" w:hAnsi="Arial Narrow"/>
                <w:sz w:val="24"/>
                <w:szCs w:val="24"/>
                <w:lang w:val="lv-LV"/>
              </w:rPr>
              <w:t xml:space="preserve">                      </w:t>
            </w:r>
          </w:p>
        </w:tc>
        <w:tc>
          <w:tcPr>
            <w:tcW w:w="4785" w:type="dxa"/>
          </w:tcPr>
          <w:p w:rsidR="00751290" w:rsidRPr="00FE4246" w:rsidRDefault="00751290" w:rsidP="00744BAB">
            <w:pPr>
              <w:jc w:val="both"/>
              <w:rPr>
                <w:rFonts w:ascii="Arial Narrow" w:hAnsi="Arial Narrow"/>
                <w:b/>
                <w:sz w:val="24"/>
                <w:szCs w:val="24"/>
                <w:lang w:val="lv-LV"/>
              </w:rPr>
            </w:pPr>
            <w:r w:rsidRPr="00FE4246">
              <w:rPr>
                <w:rFonts w:ascii="Arial Narrow" w:hAnsi="Arial Narrow"/>
                <w:b/>
                <w:sz w:val="24"/>
                <w:szCs w:val="24"/>
                <w:lang w:val="lv-LV"/>
              </w:rPr>
              <w:t>Partneris</w:t>
            </w:r>
          </w:p>
          <w:p w:rsidR="00751290" w:rsidRPr="00FE4246" w:rsidRDefault="00751290" w:rsidP="00744BAB">
            <w:pPr>
              <w:widowControl/>
              <w:autoSpaceDE/>
              <w:autoSpaceDN/>
              <w:adjustRightInd/>
              <w:jc w:val="both"/>
              <w:rPr>
                <w:rFonts w:ascii="Arial Narrow" w:hAnsi="Arial Narrow"/>
                <w:b/>
                <w:sz w:val="24"/>
                <w:szCs w:val="24"/>
                <w:lang w:val="lv-LV"/>
              </w:rPr>
            </w:pPr>
            <w:r w:rsidRPr="00FE4246">
              <w:rPr>
                <w:rFonts w:ascii="Arial Narrow" w:hAnsi="Arial Narrow"/>
                <w:b/>
                <w:sz w:val="24"/>
                <w:szCs w:val="24"/>
                <w:lang w:val="lv-LV"/>
              </w:rPr>
              <w:t>VSIA „Latvijas Nacionālā opera un balets”</w:t>
            </w:r>
          </w:p>
          <w:p w:rsidR="00751290" w:rsidRPr="00FE4246" w:rsidRDefault="00751290" w:rsidP="00744BAB">
            <w:pPr>
              <w:jc w:val="both"/>
              <w:rPr>
                <w:rFonts w:ascii="Arial Narrow" w:hAnsi="Arial Narrow"/>
                <w:sz w:val="24"/>
                <w:szCs w:val="24"/>
                <w:lang w:val="lv-LV"/>
              </w:rPr>
            </w:pPr>
            <w:r w:rsidRPr="00FE4246">
              <w:rPr>
                <w:rFonts w:ascii="Arial Narrow" w:hAnsi="Arial Narrow"/>
                <w:sz w:val="24"/>
                <w:szCs w:val="24"/>
                <w:lang w:val="lv-LV"/>
              </w:rPr>
              <w:t>Valdes priekšsēdētājs</w:t>
            </w:r>
          </w:p>
          <w:p w:rsidR="00751290" w:rsidRPr="00FE4246" w:rsidRDefault="00751290" w:rsidP="00744BAB">
            <w:pPr>
              <w:jc w:val="both"/>
              <w:rPr>
                <w:rFonts w:ascii="Arial Narrow" w:hAnsi="Arial Narrow"/>
                <w:sz w:val="24"/>
                <w:szCs w:val="24"/>
                <w:lang w:val="lv-LV"/>
              </w:rPr>
            </w:pPr>
          </w:p>
          <w:p w:rsidR="00751290" w:rsidRPr="00FE4246" w:rsidRDefault="00751290" w:rsidP="00744BAB">
            <w:pPr>
              <w:jc w:val="both"/>
              <w:rPr>
                <w:rFonts w:ascii="Arial Narrow" w:hAnsi="Arial Narrow"/>
                <w:b/>
                <w:sz w:val="24"/>
                <w:szCs w:val="24"/>
                <w:lang w:val="lv-LV"/>
              </w:rPr>
            </w:pPr>
          </w:p>
          <w:p w:rsidR="00751290" w:rsidRPr="00FE4246" w:rsidRDefault="00751290" w:rsidP="00744BAB">
            <w:pPr>
              <w:jc w:val="both"/>
              <w:rPr>
                <w:rFonts w:ascii="Arial Narrow" w:hAnsi="Arial Narrow"/>
                <w:sz w:val="24"/>
                <w:szCs w:val="24"/>
                <w:lang w:val="lv-LV"/>
              </w:rPr>
            </w:pPr>
            <w:r w:rsidRPr="00FE4246">
              <w:rPr>
                <w:rFonts w:ascii="Arial Narrow" w:hAnsi="Arial Narrow"/>
                <w:sz w:val="24"/>
                <w:szCs w:val="24"/>
                <w:lang w:val="lv-LV"/>
              </w:rPr>
              <w:t>_______________________________</w:t>
            </w:r>
          </w:p>
          <w:p w:rsidR="00751290" w:rsidRPr="00FE4246" w:rsidRDefault="00751290" w:rsidP="00744BAB">
            <w:pPr>
              <w:rPr>
                <w:rFonts w:ascii="Arial Narrow" w:hAnsi="Arial Narrow"/>
                <w:sz w:val="24"/>
                <w:szCs w:val="24"/>
                <w:lang w:val="lv-LV"/>
              </w:rPr>
            </w:pPr>
            <w:proofErr w:type="spellStart"/>
            <w:r w:rsidRPr="00FE4246">
              <w:rPr>
                <w:rFonts w:ascii="Arial Narrow" w:hAnsi="Arial Narrow"/>
                <w:sz w:val="24"/>
                <w:szCs w:val="24"/>
                <w:lang w:val="lv-LV"/>
              </w:rPr>
              <w:t>Zigmars</w:t>
            </w:r>
            <w:proofErr w:type="spellEnd"/>
            <w:r w:rsidRPr="00FE4246">
              <w:rPr>
                <w:rFonts w:ascii="Arial Narrow" w:hAnsi="Arial Narrow"/>
                <w:sz w:val="24"/>
                <w:szCs w:val="24"/>
                <w:lang w:val="lv-LV"/>
              </w:rPr>
              <w:t xml:space="preserve"> Liepiņš</w:t>
            </w:r>
          </w:p>
        </w:tc>
      </w:tr>
    </w:tbl>
    <w:p w:rsidR="00751290" w:rsidRPr="00A66583" w:rsidRDefault="00751290" w:rsidP="00751290">
      <w:pPr>
        <w:tabs>
          <w:tab w:val="left" w:pos="480"/>
        </w:tabs>
        <w:overflowPunct w:val="0"/>
        <w:spacing w:before="80" w:line="264" w:lineRule="auto"/>
        <w:jc w:val="both"/>
        <w:rPr>
          <w:rFonts w:eastAsia="SimSun"/>
          <w:lang w:val="lv-LV"/>
        </w:rPr>
      </w:pPr>
    </w:p>
    <w:p w:rsidR="00751290" w:rsidRPr="00FE4246" w:rsidRDefault="00751290" w:rsidP="00751290">
      <w:pPr>
        <w:jc w:val="right"/>
        <w:rPr>
          <w:rFonts w:ascii="Arial Narrow" w:eastAsia="SimSun" w:hAnsi="Arial Narrow"/>
          <w:b/>
          <w:sz w:val="24"/>
          <w:szCs w:val="24"/>
          <w:lang w:val="lv-LV"/>
        </w:rPr>
      </w:pPr>
      <w:r w:rsidRPr="00A66583">
        <w:rPr>
          <w:rFonts w:eastAsia="SimSun"/>
          <w:lang w:val="lv-LV"/>
        </w:rPr>
        <w:br w:type="page"/>
      </w:r>
      <w:r>
        <w:rPr>
          <w:rFonts w:ascii="Arial Narrow" w:eastAsia="SimSun" w:hAnsi="Arial Narrow"/>
          <w:b/>
          <w:sz w:val="24"/>
          <w:szCs w:val="24"/>
          <w:lang w:val="lv-LV"/>
        </w:rPr>
        <w:lastRenderedPageBreak/>
        <w:t>3</w:t>
      </w:r>
      <w:r w:rsidRPr="00FE4246">
        <w:rPr>
          <w:rFonts w:ascii="Arial Narrow" w:eastAsia="SimSun" w:hAnsi="Arial Narrow"/>
          <w:b/>
          <w:sz w:val="24"/>
          <w:szCs w:val="24"/>
          <w:lang w:val="lv-LV"/>
        </w:rPr>
        <w:t>. Pielikums</w:t>
      </w:r>
    </w:p>
    <w:p w:rsidR="00751290" w:rsidRPr="00FE4246" w:rsidRDefault="00751290" w:rsidP="00751290">
      <w:pPr>
        <w:pStyle w:val="bodytext"/>
        <w:spacing w:before="0" w:beforeAutospacing="0" w:after="0" w:afterAutospacing="0"/>
        <w:jc w:val="right"/>
        <w:rPr>
          <w:rFonts w:ascii="Arial Narrow" w:hAnsi="Arial Narrow"/>
          <w:b/>
          <w:bCs/>
        </w:rPr>
      </w:pPr>
      <w:r>
        <w:rPr>
          <w:rFonts w:ascii="Arial Narrow" w:hAnsi="Arial Narrow"/>
          <w:b/>
          <w:bCs/>
        </w:rPr>
        <w:t>20</w:t>
      </w:r>
      <w:r w:rsidRPr="00FE4246">
        <w:rPr>
          <w:rFonts w:ascii="Arial Narrow" w:hAnsi="Arial Narrow"/>
          <w:b/>
          <w:bCs/>
        </w:rPr>
        <w:t>.06.2017. Līgumam Nr. 1.9.1/</w:t>
      </w:r>
      <w:r>
        <w:rPr>
          <w:rFonts w:ascii="Arial Narrow" w:hAnsi="Arial Narrow"/>
          <w:b/>
          <w:bCs/>
        </w:rPr>
        <w:t>55</w:t>
      </w:r>
    </w:p>
    <w:p w:rsidR="00751290" w:rsidRDefault="00751290" w:rsidP="00751290">
      <w:pPr>
        <w:jc w:val="center"/>
        <w:rPr>
          <w:rFonts w:ascii="Arial Narrow" w:eastAsia="SimSun" w:hAnsi="Arial Narrow"/>
          <w:b/>
          <w:bCs/>
          <w:lang w:val="lv-LV"/>
        </w:rPr>
      </w:pPr>
    </w:p>
    <w:p w:rsidR="00751290" w:rsidRDefault="00751290" w:rsidP="00751290">
      <w:pPr>
        <w:jc w:val="center"/>
        <w:rPr>
          <w:rFonts w:ascii="Arial Narrow" w:eastAsia="SimSun" w:hAnsi="Arial Narrow"/>
          <w:b/>
          <w:bCs/>
          <w:lang w:val="lv-LV"/>
        </w:rPr>
      </w:pPr>
    </w:p>
    <w:p w:rsidR="00751290" w:rsidRPr="00FE4246" w:rsidRDefault="00751290" w:rsidP="00751290">
      <w:pPr>
        <w:jc w:val="center"/>
        <w:rPr>
          <w:rFonts w:ascii="Arial Narrow" w:hAnsi="Arial Narrow"/>
          <w:b/>
          <w:bCs/>
          <w:lang w:val="lv-LV"/>
        </w:rPr>
      </w:pPr>
      <w:r w:rsidRPr="00FE4246">
        <w:rPr>
          <w:rFonts w:ascii="Arial Narrow" w:eastAsia="SimSun" w:hAnsi="Arial Narrow"/>
          <w:b/>
          <w:bCs/>
          <w:lang w:val="lv-LV"/>
        </w:rPr>
        <w:t>Telpu pieņemšanas – nodošanas akts</w:t>
      </w:r>
    </w:p>
    <w:p w:rsidR="00751290" w:rsidRPr="00FE4246" w:rsidRDefault="00751290" w:rsidP="00751290">
      <w:pPr>
        <w:jc w:val="both"/>
        <w:rPr>
          <w:rFonts w:ascii="Arial Narrow" w:eastAsia="SimSun" w:hAnsi="Arial Narrow"/>
          <w:lang w:val="lv-LV"/>
        </w:rPr>
      </w:pPr>
    </w:p>
    <w:p w:rsidR="00751290" w:rsidRPr="00FE4246" w:rsidRDefault="00751290" w:rsidP="00751290">
      <w:pPr>
        <w:tabs>
          <w:tab w:val="left" w:leader="underscore" w:pos="6480"/>
        </w:tabs>
        <w:spacing w:line="480" w:lineRule="auto"/>
        <w:jc w:val="both"/>
        <w:rPr>
          <w:rFonts w:ascii="Arial Narrow" w:eastAsia="SimSun" w:hAnsi="Arial Narrow"/>
          <w:lang w:val="lv-LV"/>
        </w:rPr>
      </w:pPr>
      <w:r w:rsidRPr="00FE4246">
        <w:rPr>
          <w:rFonts w:ascii="Arial Narrow" w:eastAsia="SimSun" w:hAnsi="Arial Narrow"/>
          <w:lang w:val="lv-LV"/>
        </w:rPr>
        <w:t>Iestudējuma/koncerta nosaukums – balets “</w:t>
      </w:r>
      <w:proofErr w:type="spellStart"/>
      <w:r w:rsidRPr="00FE4246">
        <w:rPr>
          <w:rFonts w:ascii="Arial Narrow" w:eastAsia="SimSun" w:hAnsi="Arial Narrow"/>
          <w:lang w:val="lv-LV"/>
        </w:rPr>
        <w:t>Kopēlija</w:t>
      </w:r>
      <w:proofErr w:type="spellEnd"/>
      <w:r w:rsidRPr="00FE4246">
        <w:rPr>
          <w:rFonts w:ascii="Arial Narrow" w:eastAsia="SimSun" w:hAnsi="Arial Narrow"/>
          <w:lang w:val="lv-LV"/>
        </w:rPr>
        <w:t>”</w:t>
      </w:r>
    </w:p>
    <w:p w:rsidR="00751290" w:rsidRPr="00FE4246" w:rsidRDefault="00751290" w:rsidP="00751290">
      <w:pPr>
        <w:tabs>
          <w:tab w:val="left" w:leader="underscore" w:pos="6480"/>
        </w:tabs>
        <w:spacing w:line="480" w:lineRule="auto"/>
        <w:jc w:val="both"/>
        <w:rPr>
          <w:rFonts w:ascii="Arial Narrow" w:eastAsia="SimSun" w:hAnsi="Arial Narrow"/>
          <w:lang w:val="lv-LV"/>
        </w:rPr>
      </w:pPr>
      <w:r w:rsidRPr="00FE4246">
        <w:rPr>
          <w:rFonts w:ascii="Arial Narrow" w:eastAsia="SimSun" w:hAnsi="Arial Narrow"/>
          <w:lang w:val="lv-LV"/>
        </w:rPr>
        <w:t>Iestudējuma/koncerta norises laiks - 2017. gada 23.septembrī</w:t>
      </w:r>
    </w:p>
    <w:p w:rsidR="00751290" w:rsidRPr="00FE4246" w:rsidRDefault="00751290" w:rsidP="00751290">
      <w:pPr>
        <w:tabs>
          <w:tab w:val="left" w:leader="underscore" w:pos="6480"/>
        </w:tabs>
        <w:spacing w:line="480" w:lineRule="auto"/>
        <w:jc w:val="both"/>
        <w:rPr>
          <w:rFonts w:ascii="Arial Narrow" w:eastAsia="SimSun" w:hAnsi="Arial Narrow"/>
          <w:lang w:val="lv-LV"/>
        </w:rPr>
      </w:pPr>
      <w:r w:rsidRPr="00FE4246">
        <w:rPr>
          <w:rFonts w:ascii="Arial Narrow" w:eastAsia="SimSun" w:hAnsi="Arial Narrow"/>
          <w:lang w:val="lv-LV"/>
        </w:rPr>
        <w:t xml:space="preserve">Iestudējuma/koncerta norises vieta - </w:t>
      </w:r>
      <w:proofErr w:type="spellStart"/>
      <w:r w:rsidRPr="00FE4246">
        <w:rPr>
          <w:rFonts w:ascii="Arial Narrow" w:eastAsia="SimSun" w:hAnsi="Arial Narrow"/>
          <w:lang w:val="lv-LV"/>
        </w:rPr>
        <w:t>Austrumlatvijas</w:t>
      </w:r>
      <w:proofErr w:type="spellEnd"/>
      <w:r w:rsidRPr="00FE4246">
        <w:rPr>
          <w:rFonts w:ascii="Arial Narrow" w:eastAsia="SimSun" w:hAnsi="Arial Narrow"/>
          <w:lang w:val="lv-LV"/>
        </w:rPr>
        <w:t xml:space="preserve"> koncertzāle, Lielā zāle, Pils iela 4, Rēzekne, LV-4601. </w:t>
      </w:r>
    </w:p>
    <w:p w:rsidR="00751290" w:rsidRPr="00FE4246" w:rsidRDefault="00751290" w:rsidP="00751290">
      <w:pPr>
        <w:tabs>
          <w:tab w:val="left" w:leader="underscore" w:pos="6480"/>
        </w:tabs>
        <w:jc w:val="both"/>
        <w:rPr>
          <w:rFonts w:ascii="Arial Narrow" w:eastAsia="SimSun" w:hAnsi="Arial Narrow"/>
          <w:lang w:val="lv-LV"/>
        </w:rPr>
      </w:pPr>
    </w:p>
    <w:p w:rsidR="00751290" w:rsidRPr="00FE4246" w:rsidRDefault="00751290" w:rsidP="00751290">
      <w:pPr>
        <w:tabs>
          <w:tab w:val="left" w:leader="underscore" w:pos="6480"/>
        </w:tabs>
        <w:jc w:val="both"/>
        <w:rPr>
          <w:rFonts w:ascii="Arial Narrow" w:eastAsia="SimSun" w:hAnsi="Arial Narrow"/>
          <w:lang w:val="lv-LV"/>
        </w:rPr>
      </w:pPr>
      <w:r w:rsidRPr="00FE4246">
        <w:rPr>
          <w:rFonts w:ascii="Arial Narrow" w:eastAsia="SimSun" w:hAnsi="Arial Narrow"/>
          <w:lang w:val="lv-LV"/>
        </w:rPr>
        <w:t>SIA “</w:t>
      </w:r>
      <w:proofErr w:type="spellStart"/>
      <w:r w:rsidRPr="00FE4246">
        <w:rPr>
          <w:rFonts w:ascii="Arial Narrow" w:eastAsia="SimSun" w:hAnsi="Arial Narrow"/>
          <w:lang w:val="lv-LV"/>
        </w:rPr>
        <w:t>Austrumlatvijas</w:t>
      </w:r>
      <w:proofErr w:type="spellEnd"/>
      <w:r w:rsidRPr="00FE4246">
        <w:rPr>
          <w:rFonts w:ascii="Arial Narrow" w:eastAsia="SimSun" w:hAnsi="Arial Narrow"/>
          <w:lang w:val="lv-LV"/>
        </w:rPr>
        <w:t xml:space="preserve"> koncertzāle”, </w:t>
      </w:r>
      <w:proofErr w:type="spellStart"/>
      <w:r w:rsidRPr="00FE4246">
        <w:rPr>
          <w:rFonts w:ascii="Arial Narrow" w:eastAsia="SimSun" w:hAnsi="Arial Narrow"/>
          <w:lang w:val="lv-LV"/>
        </w:rPr>
        <w:t>reģ.Nr</w:t>
      </w:r>
      <w:proofErr w:type="spellEnd"/>
      <w:r w:rsidRPr="00FE4246">
        <w:rPr>
          <w:rFonts w:ascii="Arial Narrow" w:eastAsia="SimSun" w:hAnsi="Arial Narrow"/>
          <w:lang w:val="lv-LV"/>
        </w:rPr>
        <w:t xml:space="preserve">. 42403026217, turpmāk tekstā saukta - Koncertzāle, un </w:t>
      </w:r>
    </w:p>
    <w:p w:rsidR="00751290" w:rsidRPr="00FE4246" w:rsidRDefault="00751290" w:rsidP="00751290">
      <w:pPr>
        <w:tabs>
          <w:tab w:val="left" w:leader="underscore" w:pos="6480"/>
        </w:tabs>
        <w:jc w:val="both"/>
        <w:rPr>
          <w:rFonts w:ascii="Arial Narrow" w:eastAsia="SimSun" w:hAnsi="Arial Narrow"/>
          <w:lang w:val="lv-LV"/>
        </w:rPr>
      </w:pPr>
      <w:r w:rsidRPr="00FE4246">
        <w:rPr>
          <w:rFonts w:ascii="Arial Narrow" w:eastAsia="SimSun" w:hAnsi="Arial Narrow"/>
          <w:lang w:val="lv-LV"/>
        </w:rPr>
        <w:t xml:space="preserve">VSIA “Latvijas Nacionālā opera un balets”, </w:t>
      </w:r>
      <w:proofErr w:type="spellStart"/>
      <w:r w:rsidRPr="00FE4246">
        <w:rPr>
          <w:rFonts w:ascii="Arial Narrow" w:eastAsia="SimSun" w:hAnsi="Arial Narrow"/>
          <w:lang w:val="lv-LV"/>
        </w:rPr>
        <w:t>reģ</w:t>
      </w:r>
      <w:proofErr w:type="spellEnd"/>
      <w:r w:rsidRPr="00FE4246">
        <w:rPr>
          <w:rFonts w:ascii="Arial Narrow" w:eastAsia="SimSun" w:hAnsi="Arial Narrow"/>
          <w:lang w:val="lv-LV"/>
        </w:rPr>
        <w:t xml:space="preserve">. Nr. </w:t>
      </w:r>
      <w:r w:rsidRPr="00FE4246">
        <w:rPr>
          <w:rFonts w:ascii="Arial Narrow" w:hAnsi="Arial Narrow"/>
          <w:lang w:val="lv-LV"/>
        </w:rPr>
        <w:t>40103208907</w:t>
      </w:r>
      <w:r w:rsidRPr="00FE4246">
        <w:rPr>
          <w:rFonts w:ascii="Arial Narrow" w:eastAsia="SimSun" w:hAnsi="Arial Narrow"/>
          <w:lang w:val="lv-LV"/>
        </w:rPr>
        <w:t xml:space="preserve">, turpmāk tekstā saukts(-a) - Partneris, </w:t>
      </w:r>
    </w:p>
    <w:p w:rsidR="00751290" w:rsidRPr="00FE4246" w:rsidRDefault="00751290" w:rsidP="00751290">
      <w:pPr>
        <w:tabs>
          <w:tab w:val="left" w:leader="underscore" w:pos="6480"/>
        </w:tabs>
        <w:jc w:val="both"/>
        <w:rPr>
          <w:rFonts w:ascii="Arial Narrow" w:eastAsia="SimSun" w:hAnsi="Arial Narrow"/>
          <w:lang w:val="lv-LV"/>
        </w:rPr>
      </w:pPr>
      <w:r w:rsidRPr="00FE4246">
        <w:rPr>
          <w:rFonts w:ascii="Arial Narrow" w:eastAsia="SimSun" w:hAnsi="Arial Narrow"/>
          <w:lang w:val="lv-LV"/>
        </w:rPr>
        <w:t xml:space="preserve">Koncertzāle un Partneris abi kopā un katrs atsevišķi turpmāk tekstā saukti – Līdzēji, </w:t>
      </w:r>
    </w:p>
    <w:p w:rsidR="00751290" w:rsidRPr="00FE4246" w:rsidRDefault="00751290" w:rsidP="00751290">
      <w:pPr>
        <w:tabs>
          <w:tab w:val="left" w:leader="underscore" w:pos="6480"/>
        </w:tabs>
        <w:jc w:val="both"/>
        <w:rPr>
          <w:rFonts w:ascii="Arial Narrow" w:eastAsia="SimSun" w:hAnsi="Arial Narrow"/>
          <w:lang w:val="lv-LV"/>
        </w:rPr>
      </w:pPr>
    </w:p>
    <w:p w:rsidR="00751290" w:rsidRPr="00FE4246" w:rsidRDefault="00751290" w:rsidP="00751290">
      <w:pPr>
        <w:tabs>
          <w:tab w:val="left" w:leader="underscore" w:pos="6480"/>
        </w:tabs>
        <w:jc w:val="both"/>
        <w:rPr>
          <w:rFonts w:ascii="Arial Narrow" w:eastAsia="SimSun" w:hAnsi="Arial Narrow"/>
          <w:lang w:val="lv-LV"/>
        </w:rPr>
      </w:pPr>
      <w:r w:rsidRPr="00FE4246">
        <w:rPr>
          <w:rFonts w:ascii="Arial Narrow" w:eastAsia="SimSun" w:hAnsi="Arial Narrow"/>
          <w:lang w:val="lv-LV"/>
        </w:rPr>
        <w:t xml:space="preserve">sastāda šo aktu par to, ka </w:t>
      </w:r>
      <w:r w:rsidRPr="00FE4246">
        <w:rPr>
          <w:rFonts w:ascii="Arial Narrow" w:eastAsia="SimSun" w:hAnsi="Arial Narrow"/>
          <w:b/>
          <w:bCs/>
          <w:lang w:val="lv-LV"/>
        </w:rPr>
        <w:t>Koncertzāle ir nodevusi, bet Partneris pieņēmis</w:t>
      </w:r>
      <w:r w:rsidRPr="00FE4246">
        <w:rPr>
          <w:rFonts w:ascii="Arial Narrow" w:eastAsia="SimSun" w:hAnsi="Arial Narrow"/>
          <w:lang w:val="lv-LV"/>
        </w:rPr>
        <w:t xml:space="preserve"> aprīkojumu un sekojošas</w:t>
      </w:r>
      <w:r>
        <w:rPr>
          <w:rFonts w:ascii="Arial Narrow" w:eastAsia="SimSun" w:hAnsi="Arial Narrow"/>
          <w:lang w:val="lv-LV"/>
        </w:rPr>
        <w:t xml:space="preserve"> Telpas saskaņā ar 2017.gada  __</w:t>
      </w:r>
      <w:r w:rsidRPr="00FE4246">
        <w:rPr>
          <w:rFonts w:ascii="Arial Narrow" w:eastAsia="SimSun" w:hAnsi="Arial Narrow"/>
          <w:lang w:val="lv-LV"/>
        </w:rPr>
        <w:t>.jūnija Līgumu Nr.______________ (LNOB Nr.1.02.1.-14-17/____):</w:t>
      </w:r>
    </w:p>
    <w:p w:rsidR="00751290" w:rsidRPr="00FE4246" w:rsidRDefault="00751290" w:rsidP="00751290">
      <w:pPr>
        <w:tabs>
          <w:tab w:val="left" w:leader="underscore" w:pos="6480"/>
        </w:tabs>
        <w:jc w:val="both"/>
        <w:rPr>
          <w:rFonts w:ascii="Arial Narrow" w:eastAsia="SimSun" w:hAnsi="Arial Narrow"/>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397"/>
        <w:gridCol w:w="3075"/>
        <w:gridCol w:w="2277"/>
      </w:tblGrid>
      <w:tr w:rsidR="00751290" w:rsidRPr="00FE4246" w:rsidTr="00744BAB">
        <w:tc>
          <w:tcPr>
            <w:tcW w:w="822" w:type="dxa"/>
            <w:shd w:val="clear" w:color="auto" w:fill="auto"/>
          </w:tcPr>
          <w:p w:rsidR="00751290" w:rsidRPr="00FE4246" w:rsidRDefault="00751290" w:rsidP="00744BAB">
            <w:pPr>
              <w:tabs>
                <w:tab w:val="left" w:leader="underscore" w:pos="6480"/>
              </w:tabs>
              <w:jc w:val="center"/>
              <w:rPr>
                <w:rFonts w:ascii="Arial Narrow" w:eastAsia="SimSun" w:hAnsi="Arial Narrow"/>
                <w:b/>
                <w:lang w:val="lv-LV"/>
              </w:rPr>
            </w:pPr>
            <w:proofErr w:type="spellStart"/>
            <w:r w:rsidRPr="00FE4246">
              <w:rPr>
                <w:rFonts w:ascii="Arial Narrow" w:eastAsia="SimSun" w:hAnsi="Arial Narrow"/>
                <w:b/>
                <w:lang w:val="lv-LV"/>
              </w:rPr>
              <w:t>Nr.p.k</w:t>
            </w:r>
            <w:proofErr w:type="spellEnd"/>
            <w:r w:rsidRPr="00FE4246">
              <w:rPr>
                <w:rFonts w:ascii="Arial Narrow" w:eastAsia="SimSun" w:hAnsi="Arial Narrow"/>
                <w:b/>
                <w:lang w:val="lv-LV"/>
              </w:rPr>
              <w:t>.</w:t>
            </w:r>
          </w:p>
        </w:tc>
        <w:tc>
          <w:tcPr>
            <w:tcW w:w="3397" w:type="dxa"/>
            <w:shd w:val="clear" w:color="auto" w:fill="auto"/>
          </w:tcPr>
          <w:p w:rsidR="00751290" w:rsidRPr="00FE4246" w:rsidRDefault="00751290" w:rsidP="00744BAB">
            <w:pPr>
              <w:tabs>
                <w:tab w:val="left" w:leader="underscore" w:pos="6480"/>
              </w:tabs>
              <w:jc w:val="center"/>
              <w:rPr>
                <w:rFonts w:ascii="Arial Narrow" w:eastAsia="SimSun" w:hAnsi="Arial Narrow"/>
                <w:b/>
                <w:lang w:val="lv-LV"/>
              </w:rPr>
            </w:pPr>
            <w:r w:rsidRPr="00FE4246">
              <w:rPr>
                <w:rFonts w:ascii="Arial Narrow" w:eastAsia="SimSun" w:hAnsi="Arial Narrow"/>
                <w:b/>
                <w:lang w:val="lv-LV"/>
              </w:rPr>
              <w:t>Telpas nosaukums</w:t>
            </w:r>
          </w:p>
        </w:tc>
        <w:tc>
          <w:tcPr>
            <w:tcW w:w="3075" w:type="dxa"/>
            <w:shd w:val="clear" w:color="auto" w:fill="auto"/>
          </w:tcPr>
          <w:p w:rsidR="00751290" w:rsidRPr="00FE4246" w:rsidRDefault="00751290" w:rsidP="00744BAB">
            <w:pPr>
              <w:tabs>
                <w:tab w:val="left" w:leader="underscore" w:pos="6480"/>
              </w:tabs>
              <w:jc w:val="center"/>
              <w:rPr>
                <w:rFonts w:ascii="Arial Narrow" w:eastAsia="SimSun" w:hAnsi="Arial Narrow"/>
                <w:b/>
                <w:lang w:val="lv-LV"/>
              </w:rPr>
            </w:pPr>
            <w:r w:rsidRPr="00FE4246">
              <w:rPr>
                <w:rFonts w:ascii="Arial Narrow" w:eastAsia="SimSun" w:hAnsi="Arial Narrow"/>
                <w:b/>
                <w:lang w:val="lv-LV"/>
              </w:rPr>
              <w:t xml:space="preserve">Telpas Nr. </w:t>
            </w:r>
            <w:r w:rsidRPr="00FE4246">
              <w:rPr>
                <w:rFonts w:ascii="Arial Narrow" w:eastAsia="SimSun" w:hAnsi="Arial Narrow"/>
                <w:lang w:val="lv-LV"/>
              </w:rPr>
              <w:t>(ja zināms)</w:t>
            </w:r>
            <w:r w:rsidRPr="00FE4246">
              <w:rPr>
                <w:rFonts w:ascii="Arial Narrow" w:eastAsia="SimSun" w:hAnsi="Arial Narrow"/>
                <w:b/>
                <w:lang w:val="lv-LV"/>
              </w:rPr>
              <w:t xml:space="preserve"> </w:t>
            </w:r>
            <w:r w:rsidRPr="00FE4246">
              <w:rPr>
                <w:rFonts w:ascii="Arial Narrow" w:eastAsia="SimSun" w:hAnsi="Arial Narrow"/>
                <w:lang w:val="lv-LV"/>
              </w:rPr>
              <w:t>vai apraksts</w:t>
            </w:r>
          </w:p>
        </w:tc>
        <w:tc>
          <w:tcPr>
            <w:tcW w:w="2277" w:type="dxa"/>
            <w:shd w:val="clear" w:color="auto" w:fill="auto"/>
          </w:tcPr>
          <w:p w:rsidR="00751290" w:rsidRPr="00FE4246" w:rsidRDefault="00751290" w:rsidP="00744BAB">
            <w:pPr>
              <w:tabs>
                <w:tab w:val="left" w:leader="underscore" w:pos="6480"/>
              </w:tabs>
              <w:jc w:val="center"/>
              <w:rPr>
                <w:rFonts w:ascii="Arial Narrow" w:eastAsia="SimSun" w:hAnsi="Arial Narrow"/>
                <w:b/>
                <w:lang w:val="lv-LV"/>
              </w:rPr>
            </w:pPr>
            <w:r w:rsidRPr="00FE4246">
              <w:rPr>
                <w:rFonts w:ascii="Arial Narrow" w:eastAsia="SimSun" w:hAnsi="Arial Narrow"/>
                <w:b/>
                <w:lang w:val="lv-LV"/>
              </w:rPr>
              <w:t>Piezīmes</w:t>
            </w:r>
          </w:p>
        </w:tc>
      </w:tr>
      <w:tr w:rsidR="00751290" w:rsidRPr="00FE4246" w:rsidTr="00744BAB">
        <w:tc>
          <w:tcPr>
            <w:tcW w:w="822"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3397"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3075"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2277"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r>
      <w:tr w:rsidR="00751290" w:rsidRPr="00FE4246" w:rsidTr="00744BAB">
        <w:tc>
          <w:tcPr>
            <w:tcW w:w="822"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3397"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3075"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2277"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r>
      <w:tr w:rsidR="00751290" w:rsidRPr="00FE4246" w:rsidTr="00744BAB">
        <w:tc>
          <w:tcPr>
            <w:tcW w:w="822"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3397"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3075"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2277"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r>
      <w:tr w:rsidR="00751290" w:rsidRPr="00FE4246" w:rsidTr="00744BAB">
        <w:tc>
          <w:tcPr>
            <w:tcW w:w="822"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3397"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3075"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2277"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r>
      <w:tr w:rsidR="00751290" w:rsidRPr="00FE4246" w:rsidTr="00744BAB">
        <w:tc>
          <w:tcPr>
            <w:tcW w:w="822"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3397"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3075"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2277"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r>
      <w:tr w:rsidR="00751290" w:rsidRPr="00FE4246" w:rsidTr="00744BAB">
        <w:tc>
          <w:tcPr>
            <w:tcW w:w="822"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3397"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3075"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2277"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r>
      <w:tr w:rsidR="00751290" w:rsidRPr="00FE4246" w:rsidTr="00744BAB">
        <w:tc>
          <w:tcPr>
            <w:tcW w:w="822"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3397"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3075"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c>
          <w:tcPr>
            <w:tcW w:w="2277" w:type="dxa"/>
            <w:shd w:val="clear" w:color="auto" w:fill="auto"/>
          </w:tcPr>
          <w:p w:rsidR="00751290" w:rsidRPr="00FE4246" w:rsidRDefault="00751290" w:rsidP="00744BAB">
            <w:pPr>
              <w:tabs>
                <w:tab w:val="left" w:leader="underscore" w:pos="6480"/>
              </w:tabs>
              <w:jc w:val="both"/>
              <w:rPr>
                <w:rFonts w:ascii="Arial Narrow" w:eastAsia="SimSun" w:hAnsi="Arial Narrow"/>
                <w:sz w:val="36"/>
                <w:lang w:val="lv-LV"/>
              </w:rPr>
            </w:pPr>
          </w:p>
        </w:tc>
      </w:tr>
    </w:tbl>
    <w:p w:rsidR="00751290" w:rsidRPr="00FE4246" w:rsidRDefault="00751290" w:rsidP="00751290">
      <w:pPr>
        <w:tabs>
          <w:tab w:val="left" w:leader="underscore" w:pos="6480"/>
        </w:tabs>
        <w:jc w:val="both"/>
        <w:rPr>
          <w:rFonts w:ascii="Arial Narrow" w:eastAsia="SimSun" w:hAnsi="Arial Narrow"/>
          <w:lang w:val="lv-LV"/>
        </w:rPr>
      </w:pPr>
    </w:p>
    <w:p w:rsidR="00751290" w:rsidRPr="00FE4246" w:rsidRDefault="00751290" w:rsidP="00751290">
      <w:pPr>
        <w:tabs>
          <w:tab w:val="left" w:leader="underscore" w:pos="6480"/>
        </w:tabs>
        <w:jc w:val="both"/>
        <w:rPr>
          <w:rFonts w:ascii="Arial Narrow" w:eastAsia="SimSun" w:hAnsi="Arial Narrow"/>
          <w:lang w:val="lv-LV"/>
        </w:rPr>
      </w:pPr>
      <w:r w:rsidRPr="00FE4246">
        <w:rPr>
          <w:rFonts w:ascii="Arial Narrow" w:eastAsia="SimSun" w:hAnsi="Arial Narrow"/>
          <w:lang w:val="lv-LV"/>
        </w:rPr>
        <w:t xml:space="preserve"> </w:t>
      </w:r>
    </w:p>
    <w:p w:rsidR="00751290" w:rsidRPr="00FE4246" w:rsidRDefault="00751290" w:rsidP="00751290">
      <w:pPr>
        <w:tabs>
          <w:tab w:val="left" w:leader="underscore" w:pos="6480"/>
        </w:tabs>
        <w:jc w:val="both"/>
        <w:rPr>
          <w:rFonts w:ascii="Arial Narrow" w:eastAsia="SimSun" w:hAnsi="Arial Narrow"/>
          <w:lang w:val="lv-LV"/>
        </w:rPr>
      </w:pPr>
      <w:r w:rsidRPr="00FE4246">
        <w:rPr>
          <w:rFonts w:ascii="Arial Narrow" w:eastAsia="SimSun" w:hAnsi="Arial Narrow"/>
          <w:lang w:val="lv-LV"/>
        </w:rPr>
        <w:t xml:space="preserve">Telpu un aprīkojuma tehnisko un vizuālo stāvokli Līdzēji ir pārbaudījuši, Līdzējiem savstarpēju pretenziju nav. </w:t>
      </w:r>
    </w:p>
    <w:p w:rsidR="00751290" w:rsidRPr="00FE4246" w:rsidRDefault="00751290" w:rsidP="00751290">
      <w:pPr>
        <w:tabs>
          <w:tab w:val="left" w:leader="underscore" w:pos="6480"/>
        </w:tabs>
        <w:jc w:val="both"/>
        <w:rPr>
          <w:rFonts w:ascii="Arial Narrow" w:eastAsia="SimSun" w:hAnsi="Arial Narrow"/>
          <w:lang w:val="lv-LV"/>
        </w:rPr>
      </w:pPr>
    </w:p>
    <w:p w:rsidR="00751290" w:rsidRPr="00FE4246" w:rsidRDefault="00751290" w:rsidP="00751290">
      <w:pPr>
        <w:pBdr>
          <w:left w:val="single" w:sz="4" w:space="0" w:color="auto"/>
        </w:pBdr>
        <w:tabs>
          <w:tab w:val="left" w:leader="underscore" w:pos="6480"/>
        </w:tabs>
        <w:ind w:leftChars="100" w:left="200" w:firstLineChars="100" w:firstLine="200"/>
        <w:jc w:val="both"/>
        <w:rPr>
          <w:rFonts w:ascii="Arial Narrow" w:eastAsia="SimSun" w:hAnsi="Arial Narrow"/>
          <w:lang w:val="lv-LV"/>
        </w:rPr>
      </w:pPr>
      <w:r w:rsidRPr="00FE4246">
        <w:rPr>
          <w:rFonts w:ascii="Arial Narrow" w:eastAsia="SimSun" w:hAnsi="Arial Narrow"/>
          <w:lang w:val="lv-LV"/>
        </w:rPr>
        <w:t xml:space="preserve">2017. gada </w:t>
      </w:r>
      <w:r>
        <w:rPr>
          <w:rFonts w:ascii="Arial Narrow" w:eastAsia="SimSun" w:hAnsi="Arial Narrow"/>
          <w:lang w:val="lv-LV"/>
        </w:rPr>
        <w:t>23</w:t>
      </w:r>
      <w:r w:rsidRPr="00FE4246">
        <w:rPr>
          <w:rFonts w:ascii="Arial Narrow" w:eastAsia="SimSun" w:hAnsi="Arial Narrow"/>
          <w:lang w:val="lv-LV"/>
        </w:rPr>
        <w:t xml:space="preserve">. </w:t>
      </w:r>
      <w:r>
        <w:rPr>
          <w:rFonts w:ascii="Arial Narrow" w:eastAsia="SimSun" w:hAnsi="Arial Narrow"/>
          <w:lang w:val="lv-LV"/>
        </w:rPr>
        <w:t xml:space="preserve">septembrī </w:t>
      </w:r>
      <w:r w:rsidRPr="00FE4246">
        <w:rPr>
          <w:rFonts w:ascii="Arial Narrow" w:eastAsia="SimSun" w:hAnsi="Arial Narrow"/>
          <w:lang w:val="lv-LV"/>
        </w:rPr>
        <w:t xml:space="preserve">plkst. ___:___. </w:t>
      </w:r>
    </w:p>
    <w:p w:rsidR="00751290" w:rsidRPr="00FE4246" w:rsidRDefault="00751290" w:rsidP="00751290">
      <w:pPr>
        <w:pBdr>
          <w:left w:val="single" w:sz="4" w:space="0" w:color="auto"/>
        </w:pBdr>
        <w:tabs>
          <w:tab w:val="left" w:leader="underscore" w:pos="6480"/>
        </w:tabs>
        <w:ind w:leftChars="100" w:left="200"/>
        <w:jc w:val="both"/>
        <w:rPr>
          <w:rFonts w:ascii="Arial Narrow" w:eastAsia="SimSun" w:hAnsi="Arial Narrow"/>
          <w:lang w:val="lv-LV"/>
        </w:rPr>
      </w:pPr>
    </w:p>
    <w:p w:rsidR="00751290" w:rsidRPr="00FE4246" w:rsidRDefault="00751290" w:rsidP="00751290">
      <w:pPr>
        <w:pBdr>
          <w:left w:val="single" w:sz="4" w:space="0" w:color="auto"/>
        </w:pBdr>
        <w:tabs>
          <w:tab w:val="left" w:leader="underscore" w:pos="6480"/>
        </w:tabs>
        <w:ind w:leftChars="100" w:left="200" w:firstLineChars="100" w:firstLine="200"/>
        <w:jc w:val="both"/>
        <w:rPr>
          <w:rFonts w:ascii="Arial Narrow" w:eastAsia="SimSun" w:hAnsi="Arial Narrow"/>
          <w:lang w:val="lv-LV"/>
        </w:rPr>
      </w:pPr>
      <w:r w:rsidRPr="00FE4246">
        <w:rPr>
          <w:rFonts w:ascii="Arial Narrow" w:eastAsia="SimSun" w:hAnsi="Arial Narrow"/>
          <w:lang w:val="lv-LV"/>
        </w:rPr>
        <w:t>SIA “</w:t>
      </w:r>
      <w:proofErr w:type="spellStart"/>
      <w:r w:rsidRPr="00FE4246">
        <w:rPr>
          <w:rFonts w:ascii="Arial Narrow" w:eastAsia="SimSun" w:hAnsi="Arial Narrow"/>
          <w:lang w:val="lv-LV"/>
        </w:rPr>
        <w:t>Austrumlatvijas</w:t>
      </w:r>
      <w:proofErr w:type="spellEnd"/>
      <w:r w:rsidRPr="00FE4246">
        <w:rPr>
          <w:rFonts w:ascii="Arial Narrow" w:eastAsia="SimSun" w:hAnsi="Arial Narrow"/>
          <w:lang w:val="lv-LV"/>
        </w:rPr>
        <w:t xml:space="preserve"> koncertzāle” pilnvarotā persona </w:t>
      </w:r>
      <w:r>
        <w:rPr>
          <w:rFonts w:ascii="Arial Narrow" w:eastAsia="SimSun" w:hAnsi="Arial Narrow"/>
          <w:sz w:val="22"/>
          <w:szCs w:val="22"/>
          <w:lang w:val="lv-LV"/>
        </w:rPr>
        <w:t>(Līguma 6.1. punkts)</w:t>
      </w:r>
      <w:r w:rsidRPr="00AC21BE">
        <w:rPr>
          <w:rFonts w:ascii="Arial Narrow" w:eastAsia="SimSun" w:hAnsi="Arial Narrow"/>
          <w:sz w:val="22"/>
          <w:szCs w:val="22"/>
          <w:lang w:val="lv-LV"/>
        </w:rPr>
        <w:t xml:space="preserve"> ____________________ </w:t>
      </w:r>
      <w:r>
        <w:rPr>
          <w:rFonts w:ascii="Arial Narrow" w:eastAsia="SimSun" w:hAnsi="Arial Narrow"/>
          <w:sz w:val="22"/>
          <w:szCs w:val="22"/>
          <w:lang w:val="lv-LV"/>
        </w:rPr>
        <w:t>Ilona Rupaine</w:t>
      </w:r>
    </w:p>
    <w:p w:rsidR="00751290" w:rsidRPr="00FE4246" w:rsidRDefault="00751290" w:rsidP="00751290">
      <w:pPr>
        <w:pBdr>
          <w:left w:val="single" w:sz="4" w:space="0" w:color="auto"/>
        </w:pBdr>
        <w:tabs>
          <w:tab w:val="left" w:leader="underscore" w:pos="6480"/>
        </w:tabs>
        <w:ind w:leftChars="100" w:left="200"/>
        <w:jc w:val="both"/>
        <w:rPr>
          <w:rFonts w:ascii="Arial Narrow" w:eastAsia="SimSun" w:hAnsi="Arial Narrow"/>
          <w:lang w:val="lv-LV"/>
        </w:rPr>
      </w:pPr>
    </w:p>
    <w:p w:rsidR="00751290" w:rsidRPr="00FE4246" w:rsidRDefault="00751290" w:rsidP="00751290">
      <w:pPr>
        <w:pBdr>
          <w:left w:val="single" w:sz="4" w:space="0" w:color="auto"/>
        </w:pBdr>
        <w:tabs>
          <w:tab w:val="left" w:leader="underscore" w:pos="6480"/>
        </w:tabs>
        <w:ind w:leftChars="100" w:left="200" w:firstLineChars="100" w:firstLine="200"/>
        <w:jc w:val="both"/>
        <w:rPr>
          <w:rFonts w:ascii="Arial Narrow" w:hAnsi="Arial Narrow"/>
          <w:lang w:val="lv-LV"/>
        </w:rPr>
      </w:pPr>
      <w:r w:rsidRPr="00FE4246">
        <w:rPr>
          <w:rFonts w:ascii="Arial Narrow" w:eastAsia="SimSun" w:hAnsi="Arial Narrow"/>
          <w:lang w:val="lv-LV"/>
        </w:rPr>
        <w:t xml:space="preserve">VSIA “Latvijas Nacionālā opera un balets” pilnvarotā persona </w:t>
      </w:r>
      <w:r>
        <w:rPr>
          <w:rFonts w:ascii="Arial Narrow" w:eastAsia="SimSun" w:hAnsi="Arial Narrow"/>
          <w:sz w:val="22"/>
          <w:szCs w:val="22"/>
          <w:lang w:val="lv-LV"/>
        </w:rPr>
        <w:t>(Līguma 6.1. punkts)</w:t>
      </w:r>
      <w:r w:rsidRPr="00AC21BE">
        <w:rPr>
          <w:rFonts w:ascii="Arial Narrow" w:eastAsia="SimSun" w:hAnsi="Arial Narrow"/>
          <w:sz w:val="22"/>
          <w:szCs w:val="22"/>
          <w:lang w:val="lv-LV"/>
        </w:rPr>
        <w:t xml:space="preserve"> ____________________ </w:t>
      </w:r>
      <w:r>
        <w:rPr>
          <w:rFonts w:ascii="Arial Narrow" w:eastAsia="SimSun" w:hAnsi="Arial Narrow"/>
          <w:sz w:val="22"/>
          <w:szCs w:val="22"/>
          <w:lang w:val="lv-LV"/>
        </w:rPr>
        <w:t>Laura Putniņa</w:t>
      </w:r>
    </w:p>
    <w:p w:rsidR="00751290" w:rsidRPr="00FE4246" w:rsidRDefault="00751290" w:rsidP="00751290">
      <w:pPr>
        <w:tabs>
          <w:tab w:val="left" w:leader="underscore" w:pos="6480"/>
        </w:tabs>
        <w:jc w:val="both"/>
        <w:rPr>
          <w:rFonts w:ascii="Arial Narrow" w:eastAsia="SimSun" w:hAnsi="Arial Narrow"/>
          <w:lang w:val="lv-LV"/>
        </w:rPr>
      </w:pPr>
    </w:p>
    <w:p w:rsidR="00751290" w:rsidRPr="00FE4246" w:rsidRDefault="00751290" w:rsidP="00751290">
      <w:pPr>
        <w:tabs>
          <w:tab w:val="left" w:leader="underscore" w:pos="6480"/>
        </w:tabs>
        <w:jc w:val="both"/>
        <w:rPr>
          <w:rFonts w:ascii="Arial Narrow" w:eastAsia="SimSun" w:hAnsi="Arial Narrow"/>
          <w:lang w:val="lv-LV"/>
        </w:rPr>
      </w:pPr>
    </w:p>
    <w:p w:rsidR="00751290" w:rsidRPr="00FE4246" w:rsidRDefault="00751290" w:rsidP="00751290">
      <w:pPr>
        <w:tabs>
          <w:tab w:val="left" w:leader="underscore" w:pos="6480"/>
        </w:tabs>
        <w:jc w:val="both"/>
        <w:rPr>
          <w:rFonts w:ascii="Arial Narrow" w:hAnsi="Arial Narrow"/>
          <w:lang w:val="lv-LV"/>
        </w:rPr>
      </w:pPr>
      <w:r w:rsidRPr="00FE4246">
        <w:rPr>
          <w:rFonts w:ascii="Arial Narrow" w:eastAsia="SimSun" w:hAnsi="Arial Narrow"/>
          <w:lang w:val="lv-LV"/>
        </w:rPr>
        <w:t xml:space="preserve">Pēc Iestudējuma norises Līdzēji kopīgi ir pārbaudījuši Telpas un aprīkojumu, par to tehnisko un vizuālo stāvokli Līdzējiem savstarpēju pretenziju nav. </w:t>
      </w:r>
    </w:p>
    <w:p w:rsidR="00751290" w:rsidRPr="00FE4246" w:rsidRDefault="00751290" w:rsidP="00751290">
      <w:pPr>
        <w:tabs>
          <w:tab w:val="left" w:leader="underscore" w:pos="6480"/>
        </w:tabs>
        <w:jc w:val="both"/>
        <w:rPr>
          <w:rFonts w:ascii="Arial Narrow" w:eastAsia="SimSun" w:hAnsi="Arial Narrow"/>
          <w:lang w:val="lv-LV"/>
        </w:rPr>
      </w:pPr>
      <w:r w:rsidRPr="00FE4246">
        <w:rPr>
          <w:rFonts w:ascii="Arial Narrow" w:eastAsia="SimSun" w:hAnsi="Arial Narrow"/>
          <w:lang w:val="lv-LV"/>
        </w:rPr>
        <w:t xml:space="preserve">Telpu nodošanas un pieņemšanas akts sastādīts latviešu valodā uz 1 (vienas) lapas 2 (divos) eksemplāros, pa 1 (vienam) katram Līdzējam. </w:t>
      </w:r>
    </w:p>
    <w:p w:rsidR="00751290" w:rsidRPr="00FE4246" w:rsidRDefault="00751290" w:rsidP="00751290">
      <w:pPr>
        <w:tabs>
          <w:tab w:val="left" w:leader="underscore" w:pos="6480"/>
        </w:tabs>
        <w:jc w:val="both"/>
        <w:rPr>
          <w:rFonts w:ascii="Arial Narrow" w:eastAsia="SimSun" w:hAnsi="Arial Narrow"/>
          <w:lang w:val="lv-LV"/>
        </w:rPr>
      </w:pPr>
    </w:p>
    <w:p w:rsidR="00751290" w:rsidRPr="00FE4246" w:rsidRDefault="00751290" w:rsidP="00751290">
      <w:pPr>
        <w:pBdr>
          <w:left w:val="single" w:sz="4" w:space="0" w:color="auto"/>
        </w:pBdr>
        <w:tabs>
          <w:tab w:val="left" w:leader="underscore" w:pos="6480"/>
        </w:tabs>
        <w:ind w:leftChars="100" w:left="200" w:firstLineChars="100" w:firstLine="200"/>
        <w:jc w:val="both"/>
        <w:rPr>
          <w:rFonts w:ascii="Arial Narrow" w:eastAsia="SimSun" w:hAnsi="Arial Narrow"/>
          <w:lang w:val="lv-LV"/>
        </w:rPr>
      </w:pPr>
      <w:r w:rsidRPr="00FE4246">
        <w:rPr>
          <w:rFonts w:ascii="Arial Narrow" w:eastAsia="SimSun" w:hAnsi="Arial Narrow"/>
          <w:lang w:val="lv-LV"/>
        </w:rPr>
        <w:t>2017</w:t>
      </w:r>
      <w:r>
        <w:rPr>
          <w:rFonts w:ascii="Arial Narrow" w:eastAsia="SimSun" w:hAnsi="Arial Narrow"/>
          <w:lang w:val="lv-LV"/>
        </w:rPr>
        <w:t>. gada 23</w:t>
      </w:r>
      <w:r w:rsidRPr="00FE4246">
        <w:rPr>
          <w:rFonts w:ascii="Arial Narrow" w:eastAsia="SimSun" w:hAnsi="Arial Narrow"/>
          <w:lang w:val="lv-LV"/>
        </w:rPr>
        <w:t xml:space="preserve">. </w:t>
      </w:r>
      <w:r>
        <w:rPr>
          <w:rFonts w:ascii="Arial Narrow" w:eastAsia="SimSun" w:hAnsi="Arial Narrow"/>
          <w:lang w:val="lv-LV"/>
        </w:rPr>
        <w:t xml:space="preserve">septembrī </w:t>
      </w:r>
      <w:r w:rsidRPr="00FE4246">
        <w:rPr>
          <w:rFonts w:ascii="Arial Narrow" w:eastAsia="SimSun" w:hAnsi="Arial Narrow"/>
          <w:lang w:val="lv-LV"/>
        </w:rPr>
        <w:t xml:space="preserve">plkst. ___:___. </w:t>
      </w:r>
    </w:p>
    <w:p w:rsidR="00751290" w:rsidRPr="00FE4246" w:rsidRDefault="00751290" w:rsidP="00751290">
      <w:pPr>
        <w:pBdr>
          <w:left w:val="single" w:sz="4" w:space="0" w:color="auto"/>
        </w:pBdr>
        <w:tabs>
          <w:tab w:val="left" w:leader="underscore" w:pos="6480"/>
        </w:tabs>
        <w:ind w:leftChars="100" w:left="200" w:firstLineChars="100" w:firstLine="200"/>
        <w:jc w:val="both"/>
        <w:rPr>
          <w:rFonts w:ascii="Arial Narrow" w:eastAsia="SimSun" w:hAnsi="Arial Narrow"/>
          <w:lang w:val="lv-LV"/>
        </w:rPr>
      </w:pPr>
    </w:p>
    <w:p w:rsidR="00751290" w:rsidRPr="00FE4246" w:rsidRDefault="00751290" w:rsidP="00751290">
      <w:pPr>
        <w:pBdr>
          <w:left w:val="single" w:sz="4" w:space="0" w:color="auto"/>
        </w:pBdr>
        <w:tabs>
          <w:tab w:val="left" w:leader="underscore" w:pos="6480"/>
        </w:tabs>
        <w:spacing w:line="480" w:lineRule="auto"/>
        <w:ind w:leftChars="100" w:left="200" w:firstLineChars="100" w:firstLine="200"/>
        <w:jc w:val="both"/>
        <w:rPr>
          <w:rFonts w:ascii="Arial Narrow" w:eastAsia="SimSun" w:hAnsi="Arial Narrow"/>
          <w:lang w:val="lv-LV"/>
        </w:rPr>
      </w:pPr>
      <w:r w:rsidRPr="00FE4246">
        <w:rPr>
          <w:rFonts w:ascii="Arial Narrow" w:eastAsia="SimSun" w:hAnsi="Arial Narrow"/>
          <w:lang w:val="lv-LV"/>
        </w:rPr>
        <w:t>SIA “</w:t>
      </w:r>
      <w:proofErr w:type="spellStart"/>
      <w:r w:rsidRPr="00FE4246">
        <w:rPr>
          <w:rFonts w:ascii="Arial Narrow" w:eastAsia="SimSun" w:hAnsi="Arial Narrow"/>
          <w:lang w:val="lv-LV"/>
        </w:rPr>
        <w:t>Austrumlatvijas</w:t>
      </w:r>
      <w:proofErr w:type="spellEnd"/>
      <w:r w:rsidRPr="00FE4246">
        <w:rPr>
          <w:rFonts w:ascii="Arial Narrow" w:eastAsia="SimSun" w:hAnsi="Arial Narrow"/>
          <w:lang w:val="lv-LV"/>
        </w:rPr>
        <w:t xml:space="preserve"> koncertzāle” pilnvarotā persona </w:t>
      </w:r>
      <w:r>
        <w:rPr>
          <w:rFonts w:ascii="Arial Narrow" w:eastAsia="SimSun" w:hAnsi="Arial Narrow"/>
          <w:sz w:val="22"/>
          <w:szCs w:val="22"/>
          <w:lang w:val="lv-LV"/>
        </w:rPr>
        <w:t>(Līguma 6.1. punkts)</w:t>
      </w:r>
      <w:r w:rsidRPr="00AC21BE">
        <w:rPr>
          <w:rFonts w:ascii="Arial Narrow" w:eastAsia="SimSun" w:hAnsi="Arial Narrow"/>
          <w:sz w:val="22"/>
          <w:szCs w:val="22"/>
          <w:lang w:val="lv-LV"/>
        </w:rPr>
        <w:t xml:space="preserve"> ____________________ </w:t>
      </w:r>
      <w:r>
        <w:rPr>
          <w:rFonts w:ascii="Arial Narrow" w:eastAsia="SimSun" w:hAnsi="Arial Narrow"/>
          <w:sz w:val="22"/>
          <w:szCs w:val="22"/>
          <w:lang w:val="lv-LV"/>
        </w:rPr>
        <w:t>Ilona Rupaine</w:t>
      </w:r>
    </w:p>
    <w:p w:rsidR="00751290" w:rsidRPr="00FE4246" w:rsidRDefault="00751290" w:rsidP="00751290">
      <w:pPr>
        <w:pBdr>
          <w:left w:val="single" w:sz="4" w:space="0" w:color="auto"/>
        </w:pBdr>
        <w:tabs>
          <w:tab w:val="left" w:leader="underscore" w:pos="6480"/>
        </w:tabs>
        <w:spacing w:line="480" w:lineRule="auto"/>
        <w:ind w:leftChars="100" w:left="200" w:firstLineChars="100" w:firstLine="200"/>
        <w:jc w:val="both"/>
        <w:rPr>
          <w:rFonts w:ascii="Arial Narrow" w:hAnsi="Arial Narrow"/>
          <w:lang w:val="lv-LV"/>
        </w:rPr>
      </w:pPr>
      <w:r w:rsidRPr="00FE4246">
        <w:rPr>
          <w:rFonts w:ascii="Arial Narrow" w:eastAsia="SimSun" w:hAnsi="Arial Narrow"/>
          <w:lang w:val="lv-LV"/>
        </w:rPr>
        <w:t xml:space="preserve">VSIA “Latvijas Nacionālā opera un balets” pilnvarotā persona </w:t>
      </w:r>
      <w:r>
        <w:rPr>
          <w:rFonts w:ascii="Arial Narrow" w:eastAsia="SimSun" w:hAnsi="Arial Narrow"/>
          <w:sz w:val="22"/>
          <w:szCs w:val="22"/>
          <w:lang w:val="lv-LV"/>
        </w:rPr>
        <w:t>(Līguma 6.1. punkts)</w:t>
      </w:r>
      <w:r w:rsidRPr="00AC21BE">
        <w:rPr>
          <w:rFonts w:ascii="Arial Narrow" w:eastAsia="SimSun" w:hAnsi="Arial Narrow"/>
          <w:sz w:val="22"/>
          <w:szCs w:val="22"/>
          <w:lang w:val="lv-LV"/>
        </w:rPr>
        <w:t xml:space="preserve"> ____________________ </w:t>
      </w:r>
      <w:r>
        <w:rPr>
          <w:rFonts w:ascii="Arial Narrow" w:eastAsia="SimSun" w:hAnsi="Arial Narrow"/>
          <w:sz w:val="22"/>
          <w:szCs w:val="22"/>
          <w:lang w:val="lv-LV"/>
        </w:rPr>
        <w:t>Laura Putniņa</w:t>
      </w:r>
    </w:p>
    <w:p w:rsidR="00751290" w:rsidRPr="002133F2" w:rsidRDefault="00751290" w:rsidP="00751290">
      <w:pPr>
        <w:pageBreakBefore/>
        <w:jc w:val="right"/>
        <w:rPr>
          <w:rFonts w:ascii="Arial Narrow" w:hAnsi="Arial Narrow"/>
          <w:b/>
          <w:bCs/>
          <w:sz w:val="22"/>
          <w:szCs w:val="22"/>
          <w:lang w:val="lv-LV"/>
        </w:rPr>
      </w:pPr>
      <w:r>
        <w:rPr>
          <w:rFonts w:ascii="Arial Narrow" w:eastAsia="SimSun" w:hAnsi="Arial Narrow"/>
          <w:b/>
          <w:sz w:val="22"/>
          <w:szCs w:val="22"/>
          <w:lang w:val="lv-LV"/>
        </w:rPr>
        <w:lastRenderedPageBreak/>
        <w:tab/>
      </w:r>
      <w:r>
        <w:rPr>
          <w:rFonts w:ascii="Arial Narrow" w:eastAsia="SimSun" w:hAnsi="Arial Narrow"/>
          <w:b/>
          <w:sz w:val="22"/>
          <w:szCs w:val="22"/>
          <w:lang w:val="lv-LV"/>
        </w:rPr>
        <w:tab/>
      </w:r>
      <w:r>
        <w:rPr>
          <w:rFonts w:ascii="Arial Narrow" w:eastAsia="SimSun" w:hAnsi="Arial Narrow"/>
          <w:b/>
          <w:sz w:val="22"/>
          <w:szCs w:val="22"/>
          <w:lang w:val="lv-LV"/>
        </w:rPr>
        <w:tab/>
      </w:r>
      <w:r>
        <w:rPr>
          <w:rFonts w:ascii="Arial Narrow" w:eastAsia="SimSun" w:hAnsi="Arial Narrow"/>
          <w:b/>
          <w:sz w:val="22"/>
          <w:szCs w:val="22"/>
          <w:lang w:val="lv-LV"/>
        </w:rPr>
        <w:tab/>
      </w:r>
      <w:r>
        <w:rPr>
          <w:rFonts w:ascii="Arial Narrow" w:eastAsia="SimSun" w:hAnsi="Arial Narrow"/>
          <w:b/>
          <w:sz w:val="22"/>
          <w:szCs w:val="22"/>
          <w:lang w:val="lv-LV"/>
        </w:rPr>
        <w:tab/>
      </w:r>
      <w:r>
        <w:rPr>
          <w:rFonts w:ascii="Arial Narrow" w:eastAsia="SimSun" w:hAnsi="Arial Narrow"/>
          <w:b/>
          <w:sz w:val="22"/>
          <w:szCs w:val="22"/>
          <w:lang w:val="lv-LV"/>
        </w:rPr>
        <w:tab/>
      </w:r>
      <w:r>
        <w:rPr>
          <w:rFonts w:ascii="Arial Narrow" w:eastAsia="SimSun" w:hAnsi="Arial Narrow"/>
          <w:b/>
          <w:sz w:val="22"/>
          <w:szCs w:val="22"/>
          <w:lang w:val="lv-LV"/>
        </w:rPr>
        <w:tab/>
      </w:r>
      <w:r>
        <w:rPr>
          <w:rFonts w:ascii="Arial Narrow" w:eastAsia="SimSun" w:hAnsi="Arial Narrow"/>
          <w:b/>
          <w:sz w:val="22"/>
          <w:szCs w:val="22"/>
          <w:lang w:val="lv-LV"/>
        </w:rPr>
        <w:tab/>
      </w:r>
      <w:r>
        <w:rPr>
          <w:rFonts w:ascii="Arial Narrow" w:eastAsia="SimSun" w:hAnsi="Arial Narrow"/>
          <w:b/>
          <w:sz w:val="22"/>
          <w:szCs w:val="22"/>
          <w:lang w:val="lv-LV"/>
        </w:rPr>
        <w:tab/>
      </w:r>
      <w:r>
        <w:rPr>
          <w:rFonts w:ascii="Arial Narrow" w:eastAsia="SimSun" w:hAnsi="Arial Narrow"/>
          <w:b/>
          <w:sz w:val="22"/>
          <w:szCs w:val="22"/>
          <w:lang w:val="lv-LV"/>
        </w:rPr>
        <w:tab/>
        <w:t>4. P</w:t>
      </w:r>
      <w:r w:rsidRPr="00AC21BE">
        <w:rPr>
          <w:rFonts w:ascii="Arial Narrow" w:eastAsia="SimSun" w:hAnsi="Arial Narrow"/>
          <w:b/>
          <w:sz w:val="22"/>
          <w:szCs w:val="22"/>
          <w:lang w:val="lv-LV"/>
        </w:rPr>
        <w:t>ielikums</w:t>
      </w:r>
      <w:r>
        <w:rPr>
          <w:rFonts w:ascii="Arial Narrow" w:eastAsia="SimSun" w:hAnsi="Arial Narrow"/>
          <w:b/>
          <w:sz w:val="22"/>
          <w:szCs w:val="22"/>
          <w:lang w:val="lv-LV"/>
        </w:rPr>
        <w:tab/>
      </w:r>
      <w:r>
        <w:rPr>
          <w:rFonts w:ascii="Arial Narrow" w:eastAsia="SimSun" w:hAnsi="Arial Narrow"/>
          <w:b/>
          <w:sz w:val="22"/>
          <w:szCs w:val="22"/>
          <w:lang w:val="lv-LV"/>
        </w:rPr>
        <w:tab/>
      </w:r>
      <w:r>
        <w:rPr>
          <w:rFonts w:ascii="Arial Narrow" w:eastAsia="SimSun" w:hAnsi="Arial Narrow"/>
          <w:b/>
          <w:sz w:val="22"/>
          <w:szCs w:val="22"/>
          <w:lang w:val="lv-LV"/>
        </w:rPr>
        <w:tab/>
      </w:r>
      <w:r>
        <w:rPr>
          <w:rFonts w:ascii="Arial Narrow" w:eastAsia="SimSun" w:hAnsi="Arial Narrow"/>
          <w:b/>
          <w:sz w:val="22"/>
          <w:szCs w:val="22"/>
          <w:lang w:val="lv-LV"/>
        </w:rPr>
        <w:tab/>
      </w:r>
      <w:r>
        <w:rPr>
          <w:rFonts w:ascii="Arial Narrow" w:hAnsi="Arial Narrow"/>
          <w:b/>
          <w:bCs/>
          <w:sz w:val="22"/>
          <w:szCs w:val="22"/>
        </w:rPr>
        <w:t>20.06.2017</w:t>
      </w:r>
      <w:r w:rsidRPr="008A2BE1">
        <w:rPr>
          <w:rFonts w:ascii="Arial Narrow" w:hAnsi="Arial Narrow"/>
          <w:b/>
          <w:bCs/>
          <w:sz w:val="22"/>
          <w:szCs w:val="22"/>
        </w:rPr>
        <w:t xml:space="preserve">. </w:t>
      </w:r>
      <w:proofErr w:type="spellStart"/>
      <w:r w:rsidRPr="008A2BE1">
        <w:rPr>
          <w:rFonts w:ascii="Arial Narrow" w:hAnsi="Arial Narrow"/>
          <w:b/>
          <w:bCs/>
          <w:sz w:val="22"/>
          <w:szCs w:val="22"/>
        </w:rPr>
        <w:t>Līgumam</w:t>
      </w:r>
      <w:proofErr w:type="spellEnd"/>
      <w:r w:rsidRPr="008A2BE1">
        <w:rPr>
          <w:rFonts w:ascii="Arial Narrow" w:hAnsi="Arial Narrow"/>
          <w:b/>
          <w:bCs/>
          <w:sz w:val="22"/>
          <w:szCs w:val="22"/>
        </w:rPr>
        <w:t xml:space="preserve"> </w:t>
      </w:r>
      <w:proofErr w:type="spellStart"/>
      <w:r w:rsidRPr="008A2BE1">
        <w:rPr>
          <w:rFonts w:ascii="Arial Narrow" w:hAnsi="Arial Narrow"/>
          <w:b/>
          <w:bCs/>
          <w:sz w:val="22"/>
          <w:szCs w:val="22"/>
        </w:rPr>
        <w:t>Nr</w:t>
      </w:r>
      <w:proofErr w:type="spellEnd"/>
      <w:r w:rsidRPr="008A2BE1">
        <w:rPr>
          <w:rFonts w:ascii="Arial Narrow" w:hAnsi="Arial Narrow"/>
          <w:b/>
          <w:bCs/>
          <w:sz w:val="22"/>
          <w:szCs w:val="22"/>
        </w:rPr>
        <w:t>. 1.9.1/</w:t>
      </w:r>
      <w:r>
        <w:rPr>
          <w:rFonts w:ascii="Arial Narrow" w:hAnsi="Arial Narrow"/>
          <w:b/>
          <w:bCs/>
          <w:sz w:val="22"/>
          <w:szCs w:val="22"/>
        </w:rPr>
        <w:t>55</w:t>
      </w:r>
    </w:p>
    <w:p w:rsidR="00751290" w:rsidRPr="00AC21BE" w:rsidRDefault="00751290" w:rsidP="00751290">
      <w:pPr>
        <w:jc w:val="right"/>
        <w:rPr>
          <w:rFonts w:ascii="Arial Narrow" w:eastAsia="SimSun" w:hAnsi="Arial Narrow"/>
          <w:sz w:val="22"/>
          <w:szCs w:val="22"/>
          <w:lang w:val="lv-LV"/>
        </w:rPr>
      </w:pPr>
    </w:p>
    <w:p w:rsidR="00751290" w:rsidRPr="00AC21BE" w:rsidRDefault="00751290" w:rsidP="00751290">
      <w:pPr>
        <w:jc w:val="center"/>
        <w:rPr>
          <w:rFonts w:eastAsia="SimSun"/>
          <w:sz w:val="22"/>
          <w:szCs w:val="22"/>
          <w:lang w:val="lv-LV"/>
        </w:rPr>
      </w:pPr>
    </w:p>
    <w:p w:rsidR="00751290" w:rsidRPr="00AC21BE" w:rsidRDefault="00751290" w:rsidP="00751290">
      <w:pPr>
        <w:jc w:val="center"/>
        <w:rPr>
          <w:rFonts w:ascii="Arial Narrow" w:eastAsia="SimSun" w:hAnsi="Arial Narrow"/>
          <w:sz w:val="22"/>
          <w:szCs w:val="22"/>
          <w:lang w:val="lv-LV"/>
        </w:rPr>
      </w:pPr>
      <w:r w:rsidRPr="00AC21BE">
        <w:rPr>
          <w:rFonts w:ascii="Arial Narrow" w:eastAsia="SimSun" w:hAnsi="Arial Narrow"/>
          <w:b/>
          <w:sz w:val="22"/>
          <w:szCs w:val="22"/>
          <w:lang w:val="lv-LV"/>
        </w:rPr>
        <w:t xml:space="preserve">IESTUDĒJUMA/KONCERTA REALIZĀCIJAS AKTS </w:t>
      </w:r>
    </w:p>
    <w:p w:rsidR="00751290" w:rsidRPr="00AC21BE" w:rsidRDefault="00751290" w:rsidP="00751290">
      <w:pPr>
        <w:jc w:val="center"/>
        <w:rPr>
          <w:rFonts w:ascii="Arial Narrow" w:eastAsia="SimSun" w:hAnsi="Arial Narrow"/>
          <w:sz w:val="22"/>
          <w:szCs w:val="22"/>
          <w:lang w:val="lv-LV"/>
        </w:rPr>
      </w:pPr>
      <w:r w:rsidRPr="00AC21BE">
        <w:rPr>
          <w:rFonts w:ascii="Arial Narrow" w:eastAsia="SimSun" w:hAnsi="Arial Narrow"/>
          <w:sz w:val="22"/>
          <w:szCs w:val="22"/>
          <w:lang w:val="lv-LV"/>
        </w:rPr>
        <w:t>(pakalpojuma pieņemšanas – nodošanas akts)</w:t>
      </w:r>
    </w:p>
    <w:p w:rsidR="00751290" w:rsidRPr="00AC21BE" w:rsidRDefault="00751290" w:rsidP="00751290">
      <w:pPr>
        <w:jc w:val="both"/>
        <w:rPr>
          <w:rFonts w:ascii="Arial Narrow" w:eastAsia="SimSun" w:hAnsi="Arial Narrow"/>
          <w:sz w:val="22"/>
          <w:szCs w:val="22"/>
          <w:lang w:val="lv-LV"/>
        </w:rPr>
      </w:pPr>
    </w:p>
    <w:p w:rsidR="00751290" w:rsidRPr="00AC21BE" w:rsidRDefault="00751290" w:rsidP="00751290">
      <w:pPr>
        <w:jc w:val="both"/>
        <w:rPr>
          <w:rFonts w:ascii="Arial Narrow" w:eastAsia="SimSun" w:hAnsi="Arial Narrow"/>
          <w:b/>
          <w:bCs/>
          <w:sz w:val="22"/>
          <w:szCs w:val="22"/>
          <w:lang w:val="lv-LV"/>
        </w:rPr>
      </w:pPr>
    </w:p>
    <w:p w:rsidR="00751290" w:rsidRDefault="00751290" w:rsidP="00751290">
      <w:pPr>
        <w:jc w:val="both"/>
        <w:rPr>
          <w:rFonts w:ascii="Arial Narrow" w:eastAsia="SimSun" w:hAnsi="Arial Narrow"/>
          <w:bCs/>
          <w:sz w:val="22"/>
          <w:szCs w:val="22"/>
          <w:lang w:val="lv-LV"/>
        </w:rPr>
      </w:pPr>
      <w:r w:rsidRPr="00744F1B">
        <w:rPr>
          <w:rFonts w:ascii="Arial Narrow" w:eastAsia="SimSun" w:hAnsi="Arial Narrow"/>
          <w:bCs/>
          <w:sz w:val="22"/>
          <w:szCs w:val="22"/>
          <w:lang w:val="lv-LV"/>
        </w:rPr>
        <w:t xml:space="preserve">Rēzeknē, 2017. gada </w:t>
      </w:r>
      <w:r>
        <w:rPr>
          <w:rFonts w:ascii="Arial Narrow" w:eastAsia="SimSun" w:hAnsi="Arial Narrow"/>
          <w:sz w:val="22"/>
          <w:szCs w:val="22"/>
          <w:lang w:val="lv-LV"/>
        </w:rPr>
        <w:t>23</w:t>
      </w:r>
      <w:r w:rsidRPr="00744F1B">
        <w:rPr>
          <w:rFonts w:ascii="Arial Narrow" w:eastAsia="SimSun" w:hAnsi="Arial Narrow"/>
          <w:sz w:val="22"/>
          <w:szCs w:val="22"/>
          <w:lang w:val="lv-LV"/>
        </w:rPr>
        <w:t>.</w:t>
      </w:r>
      <w:r w:rsidRPr="00744F1B">
        <w:rPr>
          <w:rFonts w:ascii="Arial Narrow" w:eastAsia="SimSun" w:hAnsi="Arial Narrow"/>
          <w:bCs/>
          <w:sz w:val="22"/>
          <w:szCs w:val="22"/>
          <w:lang w:val="lv-LV"/>
        </w:rPr>
        <w:t xml:space="preserve"> </w:t>
      </w:r>
      <w:r>
        <w:rPr>
          <w:rFonts w:ascii="Arial Narrow" w:eastAsia="SimSun" w:hAnsi="Arial Narrow"/>
          <w:bCs/>
          <w:sz w:val="22"/>
          <w:szCs w:val="22"/>
          <w:lang w:val="lv-LV"/>
        </w:rPr>
        <w:t>septembrī</w:t>
      </w:r>
    </w:p>
    <w:p w:rsidR="00751290" w:rsidRPr="00744F1B" w:rsidRDefault="00751290" w:rsidP="00751290">
      <w:pPr>
        <w:jc w:val="both"/>
        <w:rPr>
          <w:rFonts w:ascii="Arial Narrow" w:eastAsia="SimSun" w:hAnsi="Arial Narrow"/>
          <w:sz w:val="22"/>
          <w:szCs w:val="22"/>
          <w:lang w:val="lv-LV"/>
        </w:rPr>
      </w:pPr>
    </w:p>
    <w:p w:rsidR="00751290" w:rsidRPr="00AC21BE" w:rsidRDefault="00751290" w:rsidP="00751290">
      <w:pPr>
        <w:tabs>
          <w:tab w:val="left" w:leader="underscore" w:pos="6480"/>
        </w:tabs>
        <w:jc w:val="both"/>
        <w:rPr>
          <w:rFonts w:ascii="Arial Narrow" w:eastAsia="SimSun" w:hAnsi="Arial Narrow"/>
          <w:sz w:val="22"/>
          <w:szCs w:val="22"/>
          <w:lang w:val="lv-LV"/>
        </w:rPr>
      </w:pPr>
      <w:r w:rsidRPr="00AC21BE">
        <w:rPr>
          <w:rFonts w:ascii="Arial Narrow" w:eastAsia="SimSun" w:hAnsi="Arial Narrow"/>
          <w:sz w:val="22"/>
          <w:szCs w:val="22"/>
          <w:lang w:val="lv-LV"/>
        </w:rPr>
        <w:t>SIA “</w:t>
      </w:r>
      <w:proofErr w:type="spellStart"/>
      <w:r w:rsidRPr="00AC21BE">
        <w:rPr>
          <w:rFonts w:ascii="Arial Narrow" w:eastAsia="SimSun" w:hAnsi="Arial Narrow"/>
          <w:sz w:val="22"/>
          <w:szCs w:val="22"/>
          <w:lang w:val="lv-LV"/>
        </w:rPr>
        <w:t>Austrumlatvijas</w:t>
      </w:r>
      <w:proofErr w:type="spellEnd"/>
      <w:r w:rsidRPr="00AC21BE">
        <w:rPr>
          <w:rFonts w:ascii="Arial Narrow" w:eastAsia="SimSun" w:hAnsi="Arial Narrow"/>
          <w:sz w:val="22"/>
          <w:szCs w:val="22"/>
          <w:lang w:val="lv-LV"/>
        </w:rPr>
        <w:t xml:space="preserve"> koncertzāle”, </w:t>
      </w:r>
      <w:proofErr w:type="spellStart"/>
      <w:r w:rsidRPr="00AC21BE">
        <w:rPr>
          <w:rFonts w:ascii="Arial Narrow" w:eastAsia="SimSun" w:hAnsi="Arial Narrow"/>
          <w:sz w:val="22"/>
          <w:szCs w:val="22"/>
          <w:lang w:val="lv-LV"/>
        </w:rPr>
        <w:t>reģ.Nr</w:t>
      </w:r>
      <w:proofErr w:type="spellEnd"/>
      <w:r w:rsidRPr="00AC21BE">
        <w:rPr>
          <w:rFonts w:ascii="Arial Narrow" w:eastAsia="SimSun" w:hAnsi="Arial Narrow"/>
          <w:sz w:val="22"/>
          <w:szCs w:val="22"/>
          <w:lang w:val="lv-LV"/>
        </w:rPr>
        <w:t xml:space="preserve">. 42403026217, turpmāk tekstā saukta - Koncertzāle, un </w:t>
      </w:r>
    </w:p>
    <w:p w:rsidR="00751290" w:rsidRPr="00AC21BE" w:rsidRDefault="00751290" w:rsidP="00751290">
      <w:pPr>
        <w:tabs>
          <w:tab w:val="left" w:leader="underscore" w:pos="6480"/>
        </w:tabs>
        <w:jc w:val="both"/>
        <w:rPr>
          <w:rFonts w:ascii="Arial Narrow" w:eastAsia="SimSun" w:hAnsi="Arial Narrow"/>
          <w:sz w:val="22"/>
          <w:szCs w:val="22"/>
          <w:lang w:val="lv-LV"/>
        </w:rPr>
      </w:pPr>
      <w:r w:rsidRPr="00FE4246">
        <w:rPr>
          <w:rFonts w:ascii="Arial Narrow" w:eastAsia="SimSun" w:hAnsi="Arial Narrow"/>
          <w:lang w:val="lv-LV"/>
        </w:rPr>
        <w:t>VSIA “Latvijas Nacionālā opera un balets”</w:t>
      </w:r>
      <w:r w:rsidRPr="00AC21BE">
        <w:rPr>
          <w:rFonts w:ascii="Arial Narrow" w:eastAsia="SimSun" w:hAnsi="Arial Narrow"/>
          <w:sz w:val="22"/>
          <w:szCs w:val="22"/>
          <w:lang w:val="lv-LV"/>
        </w:rPr>
        <w:t xml:space="preserve">, </w:t>
      </w:r>
      <w:proofErr w:type="spellStart"/>
      <w:r w:rsidRPr="00AC21BE">
        <w:rPr>
          <w:rFonts w:ascii="Arial Narrow" w:eastAsia="SimSun" w:hAnsi="Arial Narrow"/>
          <w:sz w:val="22"/>
          <w:szCs w:val="22"/>
          <w:lang w:val="lv-LV"/>
        </w:rPr>
        <w:t>reģ</w:t>
      </w:r>
      <w:proofErr w:type="spellEnd"/>
      <w:r w:rsidRPr="00AC21BE">
        <w:rPr>
          <w:rFonts w:ascii="Arial Narrow" w:eastAsia="SimSun" w:hAnsi="Arial Narrow"/>
          <w:sz w:val="22"/>
          <w:szCs w:val="22"/>
          <w:lang w:val="lv-LV"/>
        </w:rPr>
        <w:t>. Nr.</w:t>
      </w:r>
      <w:r w:rsidRPr="002133F2">
        <w:rPr>
          <w:rFonts w:ascii="Arial Narrow" w:hAnsi="Arial Narrow"/>
          <w:lang w:val="lv-LV"/>
        </w:rPr>
        <w:t xml:space="preserve"> </w:t>
      </w:r>
      <w:r w:rsidRPr="00FE4246">
        <w:rPr>
          <w:rFonts w:ascii="Arial Narrow" w:hAnsi="Arial Narrow"/>
          <w:lang w:val="lv-LV"/>
        </w:rPr>
        <w:t>40103208907</w:t>
      </w:r>
      <w:r w:rsidRPr="00AC21BE">
        <w:rPr>
          <w:rFonts w:ascii="Arial Narrow" w:eastAsia="SimSun" w:hAnsi="Arial Narrow"/>
          <w:sz w:val="22"/>
          <w:szCs w:val="22"/>
          <w:lang w:val="lv-LV"/>
        </w:rPr>
        <w:t xml:space="preserve">, turpmāk tekstā saukts(-a) - Partneris, </w:t>
      </w:r>
      <w:r>
        <w:rPr>
          <w:rFonts w:ascii="Arial Narrow" w:eastAsia="SimSun" w:hAnsi="Arial Narrow"/>
          <w:sz w:val="22"/>
          <w:szCs w:val="22"/>
          <w:lang w:val="lv-LV"/>
        </w:rPr>
        <w:t>sastāda šo aktu par sekojošo:</w:t>
      </w:r>
    </w:p>
    <w:p w:rsidR="00751290" w:rsidRPr="00744F1B" w:rsidRDefault="00751290" w:rsidP="00751290">
      <w:pPr>
        <w:tabs>
          <w:tab w:val="left" w:leader="underscore" w:pos="6480"/>
        </w:tabs>
        <w:spacing w:line="480" w:lineRule="auto"/>
        <w:jc w:val="both"/>
        <w:rPr>
          <w:rFonts w:ascii="Arial Narrow" w:eastAsia="SimSun" w:hAnsi="Arial Narrow"/>
          <w:sz w:val="22"/>
          <w:szCs w:val="22"/>
          <w:lang w:val="lv-LV"/>
        </w:rPr>
      </w:pPr>
    </w:p>
    <w:p w:rsidR="00751290" w:rsidRPr="002133F2" w:rsidRDefault="00751290" w:rsidP="00751290">
      <w:pPr>
        <w:tabs>
          <w:tab w:val="left" w:leader="underscore" w:pos="6480"/>
        </w:tabs>
        <w:spacing w:line="480" w:lineRule="auto"/>
        <w:jc w:val="both"/>
        <w:rPr>
          <w:rFonts w:ascii="Arial Narrow" w:eastAsia="SimSun" w:hAnsi="Arial Narrow"/>
          <w:lang w:val="lv-LV"/>
        </w:rPr>
      </w:pPr>
      <w:r w:rsidRPr="00744F1B">
        <w:rPr>
          <w:rFonts w:ascii="Arial Narrow" w:eastAsia="SimSun" w:hAnsi="Arial Narrow"/>
          <w:sz w:val="22"/>
          <w:szCs w:val="22"/>
          <w:lang w:val="lv-LV"/>
        </w:rPr>
        <w:t>Ie</w:t>
      </w:r>
      <w:r>
        <w:rPr>
          <w:rFonts w:ascii="Arial Narrow" w:eastAsia="SimSun" w:hAnsi="Arial Narrow"/>
          <w:sz w:val="22"/>
          <w:szCs w:val="22"/>
          <w:lang w:val="lv-LV"/>
        </w:rPr>
        <w:t>studējuma/koncerta nosaukums –</w:t>
      </w:r>
      <w:r w:rsidRPr="002133F2">
        <w:rPr>
          <w:rFonts w:ascii="Arial Narrow" w:eastAsia="SimSun" w:hAnsi="Arial Narrow"/>
          <w:lang w:val="lv-LV"/>
        </w:rPr>
        <w:t xml:space="preserve"> </w:t>
      </w:r>
      <w:r>
        <w:rPr>
          <w:rFonts w:ascii="Arial Narrow" w:eastAsia="SimSun" w:hAnsi="Arial Narrow"/>
          <w:lang w:val="lv-LV"/>
        </w:rPr>
        <w:t>B</w:t>
      </w:r>
      <w:r w:rsidRPr="00FE4246">
        <w:rPr>
          <w:rFonts w:ascii="Arial Narrow" w:eastAsia="SimSun" w:hAnsi="Arial Narrow"/>
          <w:lang w:val="lv-LV"/>
        </w:rPr>
        <w:t>alets “</w:t>
      </w:r>
      <w:proofErr w:type="spellStart"/>
      <w:r w:rsidRPr="00FE4246">
        <w:rPr>
          <w:rFonts w:ascii="Arial Narrow" w:eastAsia="SimSun" w:hAnsi="Arial Narrow"/>
          <w:lang w:val="lv-LV"/>
        </w:rPr>
        <w:t>Kopēlija</w:t>
      </w:r>
      <w:proofErr w:type="spellEnd"/>
    </w:p>
    <w:p w:rsidR="00751290" w:rsidRPr="00744F1B" w:rsidRDefault="00751290" w:rsidP="00751290">
      <w:pPr>
        <w:tabs>
          <w:tab w:val="left" w:leader="underscore" w:pos="6480"/>
        </w:tabs>
        <w:spacing w:line="480" w:lineRule="auto"/>
        <w:jc w:val="both"/>
        <w:rPr>
          <w:rFonts w:ascii="Arial Narrow" w:eastAsia="SimSun" w:hAnsi="Arial Narrow"/>
          <w:sz w:val="22"/>
          <w:szCs w:val="22"/>
          <w:lang w:val="lv-LV"/>
        </w:rPr>
      </w:pPr>
      <w:r w:rsidRPr="00744F1B">
        <w:rPr>
          <w:rFonts w:ascii="Arial Narrow" w:eastAsia="SimSun" w:hAnsi="Arial Narrow"/>
          <w:sz w:val="22"/>
          <w:szCs w:val="22"/>
          <w:lang w:val="lv-LV"/>
        </w:rPr>
        <w:t>Iestudējuma/koncer</w:t>
      </w:r>
      <w:r>
        <w:rPr>
          <w:rFonts w:ascii="Arial Narrow" w:eastAsia="SimSun" w:hAnsi="Arial Narrow"/>
          <w:sz w:val="22"/>
          <w:szCs w:val="22"/>
          <w:lang w:val="lv-LV"/>
        </w:rPr>
        <w:t>ta norises laiks - 2017. gada 23. septembris</w:t>
      </w:r>
    </w:p>
    <w:p w:rsidR="00751290" w:rsidRPr="00AC21BE" w:rsidRDefault="00751290" w:rsidP="00751290">
      <w:pPr>
        <w:tabs>
          <w:tab w:val="left" w:leader="underscore" w:pos="6480"/>
        </w:tabs>
        <w:spacing w:line="480" w:lineRule="auto"/>
        <w:jc w:val="both"/>
        <w:rPr>
          <w:rFonts w:ascii="Arial Narrow" w:eastAsia="SimSun" w:hAnsi="Arial Narrow"/>
          <w:sz w:val="22"/>
          <w:szCs w:val="22"/>
          <w:lang w:val="lv-LV"/>
        </w:rPr>
      </w:pPr>
      <w:r w:rsidRPr="00744F1B">
        <w:rPr>
          <w:rFonts w:ascii="Arial Narrow" w:eastAsia="SimSun" w:hAnsi="Arial Narrow"/>
          <w:sz w:val="22"/>
          <w:szCs w:val="22"/>
          <w:lang w:val="lv-LV"/>
        </w:rPr>
        <w:t>Iestudējuma/koncerta norises vieta – SIA “</w:t>
      </w:r>
      <w:proofErr w:type="spellStart"/>
      <w:r w:rsidRPr="00744F1B">
        <w:rPr>
          <w:rFonts w:ascii="Arial Narrow" w:eastAsia="SimSun" w:hAnsi="Arial Narrow"/>
          <w:sz w:val="22"/>
          <w:szCs w:val="22"/>
          <w:lang w:val="lv-LV"/>
        </w:rPr>
        <w:t>Austrumlatvijas</w:t>
      </w:r>
      <w:proofErr w:type="spellEnd"/>
      <w:r w:rsidRPr="00744F1B">
        <w:rPr>
          <w:rFonts w:ascii="Arial Narrow" w:eastAsia="SimSun" w:hAnsi="Arial Narrow"/>
          <w:sz w:val="22"/>
          <w:szCs w:val="22"/>
          <w:lang w:val="lv-LV"/>
        </w:rPr>
        <w:t xml:space="preserve"> koncertzāle”, Lielā zāle, Pils iela 4, Rēzekne, LV-4601</w:t>
      </w:r>
      <w:r w:rsidRPr="00AC21BE">
        <w:rPr>
          <w:rFonts w:ascii="Arial Narrow" w:eastAsia="SimSun" w:hAnsi="Arial Narrow"/>
          <w:sz w:val="22"/>
          <w:szCs w:val="22"/>
          <w:lang w:val="lv-LV"/>
        </w:rPr>
        <w:t xml:space="preserve">. </w:t>
      </w:r>
    </w:p>
    <w:p w:rsidR="00751290" w:rsidRPr="00AC21BE" w:rsidRDefault="00751290" w:rsidP="00751290">
      <w:pPr>
        <w:jc w:val="both"/>
        <w:rPr>
          <w:rFonts w:ascii="Arial Narrow" w:hAnsi="Arial Narrow"/>
          <w:sz w:val="22"/>
          <w:szCs w:val="22"/>
          <w:lang w:val="lv-LV"/>
        </w:rPr>
      </w:pPr>
      <w:r w:rsidRPr="00AC21BE">
        <w:rPr>
          <w:rFonts w:ascii="Arial Narrow" w:eastAsia="SimSun" w:hAnsi="Arial Narrow"/>
          <w:sz w:val="22"/>
          <w:szCs w:val="22"/>
          <w:lang w:val="lv-LV"/>
        </w:rPr>
        <w:t xml:space="preserve">Līguma priekšmets: Partneris </w:t>
      </w:r>
      <w:r w:rsidRPr="00E409C0">
        <w:rPr>
          <w:rFonts w:ascii="Arial Narrow" w:eastAsia="SimSun" w:hAnsi="Arial Narrow"/>
          <w:sz w:val="22"/>
          <w:szCs w:val="22"/>
          <w:lang w:val="lv-LV"/>
        </w:rPr>
        <w:t xml:space="preserve">sniedz Koncertzālei kultūras pakalpojumu – nodrošina </w:t>
      </w:r>
      <w:r>
        <w:rPr>
          <w:rFonts w:ascii="Arial Narrow" w:eastAsia="SimSun" w:hAnsi="Arial Narrow"/>
          <w:sz w:val="22"/>
          <w:szCs w:val="22"/>
          <w:lang w:val="lv-LV"/>
        </w:rPr>
        <w:t>LNOB baleta iestudējuma “</w:t>
      </w:r>
      <w:proofErr w:type="spellStart"/>
      <w:r>
        <w:rPr>
          <w:rFonts w:ascii="Arial Narrow" w:eastAsia="SimSun" w:hAnsi="Arial Narrow"/>
          <w:sz w:val="22"/>
          <w:szCs w:val="22"/>
          <w:lang w:val="lv-LV"/>
        </w:rPr>
        <w:t>Kopēlija</w:t>
      </w:r>
      <w:proofErr w:type="spellEnd"/>
      <w:r>
        <w:rPr>
          <w:rFonts w:ascii="Arial Narrow" w:eastAsia="SimSun" w:hAnsi="Arial Narrow"/>
          <w:sz w:val="22"/>
          <w:szCs w:val="22"/>
          <w:lang w:val="lv-LV"/>
        </w:rPr>
        <w:t xml:space="preserve">” (Leo </w:t>
      </w:r>
      <w:proofErr w:type="spellStart"/>
      <w:r>
        <w:rPr>
          <w:rFonts w:ascii="Arial Narrow" w:eastAsia="SimSun" w:hAnsi="Arial Narrow"/>
          <w:sz w:val="22"/>
          <w:szCs w:val="22"/>
          <w:lang w:val="lv-LV"/>
        </w:rPr>
        <w:t>Delība</w:t>
      </w:r>
      <w:proofErr w:type="spellEnd"/>
      <w:r>
        <w:rPr>
          <w:rFonts w:ascii="Arial Narrow" w:eastAsia="SimSun" w:hAnsi="Arial Narrow"/>
          <w:sz w:val="22"/>
          <w:szCs w:val="22"/>
          <w:lang w:val="lv-LV"/>
        </w:rPr>
        <w:t xml:space="preserve"> mūzika)</w:t>
      </w:r>
      <w:r w:rsidRPr="00E409C0">
        <w:rPr>
          <w:rFonts w:ascii="Arial Narrow" w:eastAsia="SimSun" w:hAnsi="Arial Narrow"/>
          <w:sz w:val="22"/>
          <w:szCs w:val="22"/>
          <w:lang w:val="lv-LV"/>
        </w:rPr>
        <w:t xml:space="preserve"> māksliniecisko programmu, turpmāk tekst</w:t>
      </w:r>
      <w:r>
        <w:rPr>
          <w:rFonts w:ascii="Arial Narrow" w:eastAsia="SimSun" w:hAnsi="Arial Narrow"/>
          <w:sz w:val="22"/>
          <w:szCs w:val="22"/>
          <w:lang w:val="lv-LV"/>
        </w:rPr>
        <w:t>ā – Pasākums, 2017. gada 23</w:t>
      </w:r>
      <w:r w:rsidRPr="00E409C0">
        <w:rPr>
          <w:rFonts w:ascii="Arial Narrow" w:eastAsia="SimSun" w:hAnsi="Arial Narrow"/>
          <w:sz w:val="22"/>
          <w:szCs w:val="22"/>
          <w:lang w:val="lv-LV"/>
        </w:rPr>
        <w:t xml:space="preserve">. </w:t>
      </w:r>
      <w:r>
        <w:rPr>
          <w:rFonts w:ascii="Arial Narrow" w:eastAsia="SimSun" w:hAnsi="Arial Narrow"/>
          <w:sz w:val="22"/>
          <w:szCs w:val="22"/>
          <w:lang w:val="lv-LV"/>
        </w:rPr>
        <w:t>septembrī, no plkst. 17:00</w:t>
      </w:r>
      <w:r w:rsidRPr="00E409C0">
        <w:rPr>
          <w:rFonts w:ascii="Arial Narrow" w:eastAsia="SimSun" w:hAnsi="Arial Narrow"/>
          <w:sz w:val="22"/>
          <w:szCs w:val="22"/>
          <w:lang w:val="lv-LV"/>
        </w:rPr>
        <w:t xml:space="preserve"> SIA “</w:t>
      </w:r>
      <w:proofErr w:type="spellStart"/>
      <w:r w:rsidRPr="00E409C0">
        <w:rPr>
          <w:rFonts w:ascii="Arial Narrow" w:eastAsia="SimSun" w:hAnsi="Arial Narrow"/>
          <w:sz w:val="22"/>
          <w:szCs w:val="22"/>
          <w:lang w:val="lv-LV"/>
        </w:rPr>
        <w:t>Austrumlatvijas</w:t>
      </w:r>
      <w:proofErr w:type="spellEnd"/>
      <w:r w:rsidRPr="00E409C0">
        <w:rPr>
          <w:rFonts w:ascii="Arial Narrow" w:eastAsia="SimSun" w:hAnsi="Arial Narrow"/>
          <w:sz w:val="22"/>
          <w:szCs w:val="22"/>
          <w:lang w:val="lv-LV"/>
        </w:rPr>
        <w:t xml:space="preserve"> koncertzāle” Lielajā zālē, Pils iela 4, Rēzekne, LV - 4601.</w:t>
      </w:r>
      <w:r w:rsidRPr="00AC21BE">
        <w:rPr>
          <w:rFonts w:ascii="Arial Narrow" w:eastAsia="SimSun" w:hAnsi="Arial Narrow"/>
          <w:sz w:val="22"/>
          <w:szCs w:val="22"/>
          <w:lang w:val="lv-LV"/>
        </w:rPr>
        <w:t xml:space="preserve"> </w:t>
      </w:r>
    </w:p>
    <w:p w:rsidR="00751290" w:rsidRPr="00AC21BE" w:rsidRDefault="00751290" w:rsidP="00751290">
      <w:pPr>
        <w:jc w:val="both"/>
        <w:rPr>
          <w:rFonts w:ascii="Arial Narrow" w:hAnsi="Arial Narrow"/>
          <w:sz w:val="22"/>
          <w:szCs w:val="22"/>
          <w:lang w:val="lv-LV"/>
        </w:rPr>
      </w:pPr>
    </w:p>
    <w:p w:rsidR="00751290" w:rsidRPr="00AC21BE" w:rsidRDefault="00751290" w:rsidP="00751290">
      <w:pPr>
        <w:jc w:val="both"/>
        <w:rPr>
          <w:rFonts w:ascii="Arial Narrow" w:hAnsi="Arial Narrow"/>
          <w:sz w:val="22"/>
          <w:szCs w:val="22"/>
          <w:lang w:val="lv-LV"/>
        </w:rPr>
      </w:pPr>
      <w:r w:rsidRPr="00AC21BE">
        <w:rPr>
          <w:rFonts w:ascii="Arial Narrow" w:eastAsia="SimSun" w:hAnsi="Arial Narrow"/>
          <w:sz w:val="22"/>
          <w:szCs w:val="22"/>
          <w:lang w:val="lv-LV"/>
        </w:rPr>
        <w:t xml:space="preserve">Mēs, apakšā parakstījušies, sastādījām šo aktu par to, ka Līgumā paredzētajā laika periodā un vietā Līguma prasības ir izpildītas un Pakalpojums sniegts pilnā apjomā un augstā mākslinieciskā kvalitātē. Pieņemšanas – nodošanas akts sastādīts 2 (divos) eksemplāros - pa vienam katram Līdzējam. </w:t>
      </w:r>
    </w:p>
    <w:p w:rsidR="00751290" w:rsidRPr="00AC21BE" w:rsidRDefault="00751290" w:rsidP="00751290">
      <w:pPr>
        <w:jc w:val="both"/>
        <w:rPr>
          <w:rFonts w:ascii="Arial Narrow" w:hAnsi="Arial Narrow"/>
          <w:sz w:val="22"/>
          <w:szCs w:val="22"/>
          <w:lang w:val="lv-LV"/>
        </w:rPr>
      </w:pPr>
    </w:p>
    <w:p w:rsidR="00751290" w:rsidRPr="00AC21BE" w:rsidRDefault="00751290" w:rsidP="00751290">
      <w:pPr>
        <w:jc w:val="both"/>
        <w:rPr>
          <w:rFonts w:ascii="Arial Narrow" w:eastAsia="SimSun" w:hAnsi="Arial Narrow"/>
          <w:color w:val="FF0000"/>
          <w:sz w:val="22"/>
          <w:szCs w:val="22"/>
          <w:lang w:val="lv-LV"/>
        </w:rPr>
      </w:pPr>
    </w:p>
    <w:p w:rsidR="00751290" w:rsidRPr="00AC21BE" w:rsidRDefault="00751290" w:rsidP="00751290">
      <w:pPr>
        <w:jc w:val="both"/>
        <w:rPr>
          <w:rFonts w:ascii="Arial Narrow" w:eastAsia="SimSun" w:hAnsi="Arial Narrow"/>
          <w:color w:val="FF0000"/>
          <w:sz w:val="22"/>
          <w:szCs w:val="22"/>
          <w:lang w:val="lv-LV"/>
        </w:rPr>
      </w:pPr>
    </w:p>
    <w:p w:rsidR="00751290" w:rsidRDefault="00751290" w:rsidP="00751290">
      <w:pPr>
        <w:pBdr>
          <w:left w:val="single" w:sz="4" w:space="0" w:color="000000"/>
        </w:pBdr>
        <w:tabs>
          <w:tab w:val="left" w:leader="underscore" w:pos="6480"/>
        </w:tabs>
        <w:ind w:left="200" w:firstLine="220"/>
        <w:jc w:val="both"/>
        <w:rPr>
          <w:rFonts w:ascii="Arial Narrow" w:eastAsia="SimSun" w:hAnsi="Arial Narrow"/>
          <w:sz w:val="22"/>
          <w:szCs w:val="22"/>
          <w:lang w:val="lv-LV"/>
        </w:rPr>
      </w:pPr>
      <w:r w:rsidRPr="00AC21BE">
        <w:rPr>
          <w:rFonts w:ascii="Arial Narrow" w:eastAsia="SimSun" w:hAnsi="Arial Narrow"/>
          <w:sz w:val="22"/>
          <w:szCs w:val="22"/>
          <w:lang w:val="lv-LV"/>
        </w:rPr>
        <w:t>SIA “</w:t>
      </w:r>
      <w:proofErr w:type="spellStart"/>
      <w:r w:rsidRPr="00AC21BE">
        <w:rPr>
          <w:rFonts w:ascii="Arial Narrow" w:eastAsia="SimSun" w:hAnsi="Arial Narrow"/>
          <w:sz w:val="22"/>
          <w:szCs w:val="22"/>
          <w:lang w:val="lv-LV"/>
        </w:rPr>
        <w:t>Austrumlatvijas</w:t>
      </w:r>
      <w:proofErr w:type="spellEnd"/>
      <w:r w:rsidRPr="00AC21BE">
        <w:rPr>
          <w:rFonts w:ascii="Arial Narrow" w:eastAsia="SimSun" w:hAnsi="Arial Narrow"/>
          <w:sz w:val="22"/>
          <w:szCs w:val="22"/>
          <w:lang w:val="lv-LV"/>
        </w:rPr>
        <w:t xml:space="preserve"> koncertzāle” pilnvarotā persona</w:t>
      </w:r>
      <w:r>
        <w:rPr>
          <w:rFonts w:ascii="Arial Narrow" w:eastAsia="SimSun" w:hAnsi="Arial Narrow"/>
          <w:sz w:val="22"/>
          <w:szCs w:val="22"/>
          <w:lang w:val="lv-LV"/>
        </w:rPr>
        <w:t xml:space="preserve"> (Līguma 6.1. punkts)</w:t>
      </w:r>
      <w:r w:rsidRPr="00AC21BE">
        <w:rPr>
          <w:rFonts w:ascii="Arial Narrow" w:eastAsia="SimSun" w:hAnsi="Arial Narrow"/>
          <w:sz w:val="22"/>
          <w:szCs w:val="22"/>
          <w:lang w:val="lv-LV"/>
        </w:rPr>
        <w:t xml:space="preserve"> ____________________ </w:t>
      </w:r>
      <w:r>
        <w:rPr>
          <w:rFonts w:ascii="Arial Narrow" w:eastAsia="SimSun" w:hAnsi="Arial Narrow"/>
          <w:sz w:val="22"/>
          <w:szCs w:val="22"/>
          <w:lang w:val="lv-LV"/>
        </w:rPr>
        <w:t>Ilona Rupaine</w:t>
      </w:r>
    </w:p>
    <w:p w:rsidR="00751290" w:rsidRDefault="00751290" w:rsidP="00751290">
      <w:pPr>
        <w:pBdr>
          <w:left w:val="single" w:sz="4" w:space="0" w:color="000000"/>
        </w:pBdr>
        <w:tabs>
          <w:tab w:val="left" w:leader="underscore" w:pos="6480"/>
        </w:tabs>
        <w:ind w:left="200" w:firstLine="220"/>
        <w:jc w:val="both"/>
        <w:rPr>
          <w:rFonts w:ascii="Arial Narrow" w:eastAsia="SimSun" w:hAnsi="Arial Narrow"/>
          <w:sz w:val="22"/>
          <w:szCs w:val="22"/>
          <w:lang w:val="lv-LV"/>
        </w:rPr>
      </w:pPr>
    </w:p>
    <w:p w:rsidR="00751290" w:rsidRPr="007E0C1E" w:rsidRDefault="00751290" w:rsidP="00751290">
      <w:pPr>
        <w:pBdr>
          <w:left w:val="single" w:sz="4" w:space="0" w:color="000000"/>
        </w:pBdr>
        <w:tabs>
          <w:tab w:val="left" w:leader="underscore" w:pos="6480"/>
        </w:tabs>
        <w:ind w:left="200" w:firstLine="220"/>
        <w:jc w:val="both"/>
        <w:rPr>
          <w:rFonts w:ascii="Arial Narrow" w:eastAsia="SimSun" w:hAnsi="Arial Narrow"/>
          <w:sz w:val="22"/>
          <w:szCs w:val="22"/>
          <w:lang w:val="lv-LV"/>
        </w:rPr>
      </w:pPr>
      <w:r w:rsidRPr="00FE4246">
        <w:rPr>
          <w:rFonts w:ascii="Arial Narrow" w:eastAsia="SimSun" w:hAnsi="Arial Narrow"/>
          <w:lang w:val="lv-LV"/>
        </w:rPr>
        <w:t xml:space="preserve">VSIA “Latvijas Nacionālā opera un balets” pilnvarotā persona </w:t>
      </w:r>
      <w:r>
        <w:rPr>
          <w:rFonts w:ascii="Arial Narrow" w:eastAsia="SimSun" w:hAnsi="Arial Narrow"/>
          <w:sz w:val="22"/>
          <w:szCs w:val="22"/>
          <w:lang w:val="lv-LV"/>
        </w:rPr>
        <w:t>(Līguma 6.1. punkts)</w:t>
      </w:r>
      <w:r w:rsidRPr="00AC21BE">
        <w:rPr>
          <w:rFonts w:ascii="Arial Narrow" w:eastAsia="SimSun" w:hAnsi="Arial Narrow"/>
          <w:sz w:val="22"/>
          <w:szCs w:val="22"/>
          <w:lang w:val="lv-LV"/>
        </w:rPr>
        <w:t xml:space="preserve"> ____________________ </w:t>
      </w:r>
      <w:r>
        <w:rPr>
          <w:rFonts w:ascii="Arial Narrow" w:eastAsia="SimSun" w:hAnsi="Arial Narrow"/>
          <w:sz w:val="22"/>
          <w:szCs w:val="22"/>
          <w:lang w:val="lv-LV"/>
        </w:rPr>
        <w:t>Laura Putniņa</w:t>
      </w:r>
    </w:p>
    <w:p w:rsidR="004E4617" w:rsidRDefault="004E4617"/>
    <w:sectPr w:rsidR="004E4617" w:rsidSect="007512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9DA" w:rsidRDefault="00751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9DA" w:rsidRDefault="00751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9DA" w:rsidRDefault="00751290">
    <w:pPr>
      <w:pStyle w:val="Footer"/>
      <w:framePr w:wrap="around" w:vAnchor="text" w:hAnchor="margin" w:xAlign="center"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separate"/>
    </w:r>
    <w:r>
      <w:rPr>
        <w:rStyle w:val="PageNumber"/>
        <w:noProof/>
      </w:rPr>
      <w:t>8</w:t>
    </w:r>
    <w:r>
      <w:rPr>
        <w:rStyle w:val="PageNumber"/>
      </w:rPr>
      <w:fldChar w:fldCharType="end"/>
    </w:r>
  </w:p>
  <w:p w:rsidR="001A79DA" w:rsidRDefault="0075129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7329"/>
    <w:multiLevelType w:val="multilevel"/>
    <w:tmpl w:val="533473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5B1407A"/>
    <w:multiLevelType w:val="multilevel"/>
    <w:tmpl w:val="811238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26C24CE"/>
    <w:multiLevelType w:val="multilevel"/>
    <w:tmpl w:val="326C24CE"/>
    <w:lvl w:ilvl="0">
      <w:start w:val="1"/>
      <w:numFmt w:val="decimal"/>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0A0E1A"/>
    <w:multiLevelType w:val="multilevel"/>
    <w:tmpl w:val="D5C227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572108F2"/>
    <w:multiLevelType w:val="multilevel"/>
    <w:tmpl w:val="572108F2"/>
    <w:lvl w:ilvl="0">
      <w:start w:val="1"/>
      <w:numFmt w:val="decimal"/>
      <w:lvlText w:val="%1."/>
      <w:lvlJc w:val="left"/>
      <w:pPr>
        <w:ind w:left="1920" w:hanging="480"/>
      </w:pPr>
      <w:rPr>
        <w:rFonts w:hint="default"/>
        <w:color w:val="auto"/>
        <w:sz w:val="2"/>
      </w:rPr>
    </w:lvl>
    <w:lvl w:ilvl="1">
      <w:start w:val="1"/>
      <w:numFmt w:val="decimal"/>
      <w:lvlText w:val="%1.%2."/>
      <w:lvlJc w:val="left"/>
      <w:pPr>
        <w:ind w:left="2520" w:hanging="720"/>
      </w:pPr>
      <w:rPr>
        <w:rFonts w:hint="default"/>
      </w:rPr>
    </w:lvl>
    <w:lvl w:ilvl="2">
      <w:start w:val="1"/>
      <w:numFmt w:val="decimal"/>
      <w:lvlText w:val="%1.%2.%3."/>
      <w:lvlJc w:val="left"/>
      <w:pPr>
        <w:ind w:left="3088"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480" w:hanging="2520"/>
      </w:pPr>
      <w:rPr>
        <w:rFonts w:hint="default"/>
      </w:rPr>
    </w:lvl>
    <w:lvl w:ilvl="8">
      <w:start w:val="1"/>
      <w:numFmt w:val="decimal"/>
      <w:lvlText w:val="%1.%2.%3.%4.%5.%6.%7.%8.%9."/>
      <w:lvlJc w:val="left"/>
      <w:pPr>
        <w:ind w:left="7200" w:hanging="2880"/>
      </w:pPr>
      <w:rPr>
        <w:rFonts w:hint="default"/>
      </w:rPr>
    </w:lvl>
  </w:abstractNum>
  <w:abstractNum w:abstractNumId="5" w15:restartNumberingAfterBreak="0">
    <w:nsid w:val="57211103"/>
    <w:multiLevelType w:val="multilevel"/>
    <w:tmpl w:val="57211103"/>
    <w:lvl w:ilvl="0">
      <w:start w:val="1"/>
      <w:numFmt w:val="decimal"/>
      <w:lvlText w:val="%1."/>
      <w:lvlJc w:val="left"/>
      <w:pPr>
        <w:ind w:left="1920" w:hanging="480"/>
      </w:pPr>
      <w:rPr>
        <w:rFonts w:hint="default"/>
        <w:color w:val="auto"/>
        <w:sz w:val="2"/>
      </w:rPr>
    </w:lvl>
    <w:lvl w:ilvl="1">
      <w:start w:val="1"/>
      <w:numFmt w:val="decimal"/>
      <w:lvlText w:val="%1.%2."/>
      <w:lvlJc w:val="left"/>
      <w:pPr>
        <w:ind w:left="2520" w:hanging="720"/>
      </w:pPr>
      <w:rPr>
        <w:rFonts w:hint="default"/>
      </w:rPr>
    </w:lvl>
    <w:lvl w:ilvl="2">
      <w:start w:val="1"/>
      <w:numFmt w:val="decimal"/>
      <w:lvlText w:val="%1.%2.%3."/>
      <w:lvlJc w:val="left"/>
      <w:pPr>
        <w:ind w:left="3088"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480" w:hanging="2520"/>
      </w:pPr>
      <w:rPr>
        <w:rFonts w:hint="default"/>
      </w:rPr>
    </w:lvl>
    <w:lvl w:ilvl="8">
      <w:start w:val="1"/>
      <w:numFmt w:val="decimal"/>
      <w:lvlText w:val="%1.%2.%3.%4.%5.%6.%7.%8.%9."/>
      <w:lvlJc w:val="left"/>
      <w:pPr>
        <w:ind w:left="7200" w:hanging="2880"/>
      </w:pPr>
      <w:rPr>
        <w:rFonts w:hint="default"/>
      </w:rPr>
    </w:lvl>
  </w:abstractNum>
  <w:abstractNum w:abstractNumId="6" w15:restartNumberingAfterBreak="0">
    <w:nsid w:val="7BDC744D"/>
    <w:multiLevelType w:val="hybridMultilevel"/>
    <w:tmpl w:val="9D24DD72"/>
    <w:lvl w:ilvl="0" w:tplc="657CB4D4">
      <w:start w:val="2"/>
      <w:numFmt w:val="bullet"/>
      <w:lvlText w:val="-"/>
      <w:lvlJc w:val="left"/>
      <w:pPr>
        <w:tabs>
          <w:tab w:val="num" w:pos="1080"/>
        </w:tabs>
        <w:ind w:left="1080" w:hanging="72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DE"/>
    <w:rsid w:val="004E4617"/>
    <w:rsid w:val="00751290"/>
    <w:rsid w:val="00C27311"/>
    <w:rsid w:val="00F32C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A8F3"/>
  <w15:chartTrackingRefBased/>
  <w15:docId w15:val="{EAE19417-87AF-4ABF-B2E0-7F6AA164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29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51290"/>
    <w:pPr>
      <w:keepNext/>
      <w:shd w:val="clear" w:color="auto" w:fill="FFFFFF"/>
      <w:tabs>
        <w:tab w:val="left" w:pos="7075"/>
      </w:tabs>
      <w:spacing w:before="547"/>
      <w:ind w:left="1402"/>
      <w:outlineLvl w:val="0"/>
    </w:pPr>
    <w:rPr>
      <w:color w:val="000000"/>
      <w:spacing w:val="-11"/>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290"/>
    <w:rPr>
      <w:rFonts w:ascii="Times New Roman" w:eastAsia="Times New Roman" w:hAnsi="Times New Roman" w:cs="Times New Roman"/>
      <w:color w:val="000000"/>
      <w:spacing w:val="-11"/>
      <w:sz w:val="26"/>
      <w:szCs w:val="26"/>
      <w:shd w:val="clear" w:color="auto" w:fill="FFFFFF"/>
    </w:rPr>
  </w:style>
  <w:style w:type="paragraph" w:styleId="Footer">
    <w:name w:val="footer"/>
    <w:basedOn w:val="Normal"/>
    <w:link w:val="FooterChar"/>
    <w:rsid w:val="00751290"/>
    <w:pPr>
      <w:tabs>
        <w:tab w:val="center" w:pos="4153"/>
        <w:tab w:val="right" w:pos="8306"/>
      </w:tabs>
    </w:pPr>
  </w:style>
  <w:style w:type="character" w:customStyle="1" w:styleId="FooterChar">
    <w:name w:val="Footer Char"/>
    <w:basedOn w:val="DefaultParagraphFont"/>
    <w:link w:val="Footer"/>
    <w:rsid w:val="00751290"/>
    <w:rPr>
      <w:rFonts w:ascii="Times New Roman" w:eastAsia="Times New Roman" w:hAnsi="Times New Roman" w:cs="Times New Roman"/>
      <w:sz w:val="20"/>
      <w:szCs w:val="20"/>
      <w:lang w:val="en-US"/>
    </w:rPr>
  </w:style>
  <w:style w:type="character" w:styleId="PageNumber">
    <w:name w:val="page number"/>
    <w:basedOn w:val="DefaultParagraphFont"/>
    <w:rsid w:val="00751290"/>
  </w:style>
  <w:style w:type="character" w:customStyle="1" w:styleId="colora">
    <w:name w:val="colora"/>
    <w:rsid w:val="00751290"/>
  </w:style>
  <w:style w:type="paragraph" w:styleId="ListParagraph">
    <w:name w:val="List Paragraph"/>
    <w:basedOn w:val="Normal"/>
    <w:uiPriority w:val="34"/>
    <w:qFormat/>
    <w:rsid w:val="00751290"/>
    <w:pPr>
      <w:widowControl/>
      <w:autoSpaceDE/>
      <w:autoSpaceDN/>
      <w:adjustRightInd/>
      <w:ind w:left="720"/>
    </w:pPr>
    <w:rPr>
      <w:rFonts w:ascii="Calibri" w:eastAsia="Calibri" w:hAnsi="Calibri"/>
      <w:sz w:val="22"/>
      <w:szCs w:val="22"/>
      <w:lang w:val="lv-LV"/>
    </w:rPr>
  </w:style>
  <w:style w:type="character" w:styleId="Hyperlink">
    <w:name w:val="Hyperlink"/>
    <w:uiPriority w:val="99"/>
    <w:unhideWhenUsed/>
    <w:rsid w:val="00751290"/>
    <w:rPr>
      <w:color w:val="0563C1"/>
      <w:u w:val="single"/>
    </w:rPr>
  </w:style>
  <w:style w:type="paragraph" w:styleId="NormalWeb">
    <w:name w:val="Normal (Web)"/>
    <w:basedOn w:val="Normal"/>
    <w:uiPriority w:val="99"/>
    <w:unhideWhenUsed/>
    <w:qFormat/>
    <w:rsid w:val="00751290"/>
    <w:pPr>
      <w:widowControl/>
      <w:autoSpaceDE/>
      <w:autoSpaceDN/>
      <w:adjustRightInd/>
      <w:spacing w:before="100" w:beforeAutospacing="1" w:after="100" w:afterAutospacing="1"/>
    </w:pPr>
    <w:rPr>
      <w:sz w:val="24"/>
      <w:szCs w:val="24"/>
      <w:lang w:val="lv-LV" w:eastAsia="lv-LV"/>
    </w:rPr>
  </w:style>
  <w:style w:type="paragraph" w:customStyle="1" w:styleId="bodytext">
    <w:name w:val="bodytext"/>
    <w:basedOn w:val="Normal"/>
    <w:rsid w:val="00751290"/>
    <w:pPr>
      <w:widowControl/>
      <w:autoSpaceDE/>
      <w:autoSpaceDN/>
      <w:adjustRightInd/>
      <w:spacing w:before="100" w:beforeAutospacing="1" w:after="100" w:afterAutospacing="1"/>
    </w:pPr>
    <w:rPr>
      <w:sz w:val="24"/>
      <w:szCs w:val="24"/>
      <w:lang w:val="lv-LV" w:eastAsia="lv-LV"/>
    </w:rPr>
  </w:style>
  <w:style w:type="character" w:customStyle="1" w:styleId="st">
    <w:name w:val="st"/>
    <w:rsid w:val="0075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yperlink" Target="mailto:liga.zarina@opera.lv"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11056</Words>
  <Characters>6303</Characters>
  <Application>Microsoft Office Word</Application>
  <DocSecurity>0</DocSecurity>
  <Lines>52</Lines>
  <Paragraphs>34</Paragraphs>
  <ScaleCrop>false</ScaleCrop>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Latiševa – Čudare</dc:creator>
  <cp:keywords/>
  <dc:description/>
  <cp:lastModifiedBy>Gunta Latiševa – Čudare</cp:lastModifiedBy>
  <cp:revision>2</cp:revision>
  <dcterms:created xsi:type="dcterms:W3CDTF">2017-06-20T13:26:00Z</dcterms:created>
  <dcterms:modified xsi:type="dcterms:W3CDTF">2017-06-20T13:28:00Z</dcterms:modified>
</cp:coreProperties>
</file>