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91" w:rsidRPr="000553A9" w:rsidRDefault="006D7491" w:rsidP="006D7491">
      <w:pPr>
        <w:spacing w:after="0" w:line="259" w:lineRule="auto"/>
        <w:ind w:left="25" w:firstLine="0"/>
        <w:jc w:val="center"/>
        <w:rPr>
          <w:rFonts w:ascii="Arial Narrow" w:hAnsi="Arial Narrow"/>
        </w:rPr>
      </w:pPr>
      <w:r w:rsidRPr="000553A9">
        <w:rPr>
          <w:rFonts w:ascii="Arial Narrow" w:hAnsi="Arial Narrow"/>
          <w:b/>
        </w:rPr>
        <w:t>LĪGUMS/ AGREEMENT</w:t>
      </w:r>
    </w:p>
    <w:p w:rsidR="006D7491" w:rsidRPr="000553A9" w:rsidRDefault="006D7491" w:rsidP="006D7491">
      <w:pPr>
        <w:jc w:val="center"/>
        <w:rPr>
          <w:rFonts w:ascii="Arial Narrow" w:hAnsi="Arial Narrow"/>
        </w:rPr>
      </w:pPr>
      <w:r w:rsidRPr="000553A9">
        <w:rPr>
          <w:rFonts w:ascii="Arial Narrow" w:hAnsi="Arial Narrow"/>
        </w:rPr>
        <w:t xml:space="preserve">Nr. </w:t>
      </w:r>
      <w:r>
        <w:rPr>
          <w:rFonts w:ascii="Arial Narrow" w:hAnsi="Arial Narrow"/>
        </w:rPr>
        <w:t>1.9.1/_____</w:t>
      </w:r>
    </w:p>
    <w:p w:rsidR="006D7491" w:rsidRPr="000553A9" w:rsidRDefault="006D7491" w:rsidP="006D7491">
      <w:pPr>
        <w:tabs>
          <w:tab w:val="center" w:pos="919"/>
          <w:tab w:val="center" w:pos="5106"/>
          <w:tab w:val="center" w:pos="5769"/>
        </w:tabs>
        <w:spacing w:after="151" w:line="259" w:lineRule="auto"/>
        <w:ind w:left="-15" w:firstLine="0"/>
        <w:jc w:val="left"/>
        <w:rPr>
          <w:rFonts w:ascii="Arial Narrow" w:hAnsi="Arial Narrow"/>
        </w:rPr>
      </w:pPr>
    </w:p>
    <w:p w:rsidR="006D7491" w:rsidRPr="000553A9" w:rsidRDefault="006D7491" w:rsidP="006D7491">
      <w:pPr>
        <w:tabs>
          <w:tab w:val="right" w:pos="9670"/>
        </w:tabs>
        <w:ind w:left="-15" w:firstLine="0"/>
        <w:jc w:val="left"/>
        <w:rPr>
          <w:rFonts w:ascii="Arial Narrow" w:hAnsi="Arial Narrow"/>
        </w:rPr>
      </w:pPr>
      <w:r w:rsidRPr="000553A9">
        <w:rPr>
          <w:rFonts w:ascii="Arial Narrow" w:hAnsi="Arial Narrow"/>
        </w:rPr>
        <w:t xml:space="preserve">Rēzeknē  </w:t>
      </w:r>
      <w:r w:rsidRPr="000553A9">
        <w:rPr>
          <w:rFonts w:ascii="Arial Narrow" w:hAnsi="Arial Narrow"/>
        </w:rPr>
        <w:tab/>
      </w:r>
      <w:r>
        <w:rPr>
          <w:rFonts w:ascii="Arial Narrow" w:hAnsi="Arial Narrow"/>
        </w:rPr>
        <w:t>20</w:t>
      </w:r>
      <w:r w:rsidR="003161C5">
        <w:rPr>
          <w:rFonts w:ascii="Arial Narrow" w:hAnsi="Arial Narrow"/>
        </w:rPr>
        <w:t>16</w:t>
      </w:r>
      <w:r w:rsidRPr="000553A9">
        <w:rPr>
          <w:rFonts w:ascii="Arial Narrow" w:hAnsi="Arial Narrow"/>
        </w:rPr>
        <w:t xml:space="preserve">.gada </w:t>
      </w:r>
      <w:r w:rsidR="00701FDD">
        <w:rPr>
          <w:rFonts w:ascii="Arial Narrow" w:hAnsi="Arial Narrow"/>
        </w:rPr>
        <w:t>10</w:t>
      </w:r>
      <w:r>
        <w:rPr>
          <w:rFonts w:ascii="Arial Narrow" w:hAnsi="Arial Narrow"/>
        </w:rPr>
        <w:t>.</w:t>
      </w:r>
      <w:r w:rsidR="003161C5">
        <w:rPr>
          <w:rFonts w:ascii="Arial Narrow" w:hAnsi="Arial Narrow"/>
        </w:rPr>
        <w:t>March</w:t>
      </w:r>
      <w:r w:rsidRPr="000553A9">
        <w:rPr>
          <w:rFonts w:ascii="Arial Narrow" w:hAnsi="Arial Narrow"/>
        </w:rPr>
        <w:tab/>
      </w:r>
    </w:p>
    <w:tbl>
      <w:tblPr>
        <w:tblW w:w="9926" w:type="dxa"/>
        <w:tblInd w:w="-144" w:type="dxa"/>
        <w:tblCellMar>
          <w:top w:w="12" w:type="dxa"/>
          <w:left w:w="106" w:type="dxa"/>
          <w:right w:w="22" w:type="dxa"/>
        </w:tblCellMar>
        <w:tblLook w:val="04A0"/>
      </w:tblPr>
      <w:tblGrid>
        <w:gridCol w:w="1415"/>
        <w:gridCol w:w="2115"/>
        <w:gridCol w:w="693"/>
        <w:gridCol w:w="143"/>
        <w:gridCol w:w="1695"/>
        <w:gridCol w:w="158"/>
        <w:gridCol w:w="908"/>
        <w:gridCol w:w="697"/>
        <w:gridCol w:w="2102"/>
      </w:tblGrid>
      <w:tr w:rsidR="006D7491" w:rsidRPr="000553A9" w:rsidTr="00AB10E2">
        <w:trPr>
          <w:trHeight w:val="518"/>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491" w:rsidRPr="003357B6" w:rsidRDefault="006D7491" w:rsidP="00AB10E2">
            <w:pPr>
              <w:spacing w:after="5" w:line="259" w:lineRule="auto"/>
              <w:ind w:left="5" w:firstLine="0"/>
              <w:jc w:val="center"/>
              <w:rPr>
                <w:rFonts w:ascii="Arial Narrow" w:hAnsi="Arial Narrow"/>
              </w:rPr>
            </w:pPr>
            <w:r w:rsidRPr="003357B6">
              <w:rPr>
                <w:rFonts w:ascii="Arial Narrow" w:hAnsi="Arial Narrow"/>
                <w:b/>
              </w:rPr>
              <w:t>Izpildītājs /</w:t>
            </w:r>
          </w:p>
          <w:p w:rsidR="006D7491" w:rsidRPr="003719B4" w:rsidRDefault="006D7491" w:rsidP="00AB10E2">
            <w:pPr>
              <w:spacing w:after="0" w:line="259" w:lineRule="auto"/>
              <w:ind w:left="5" w:firstLine="0"/>
              <w:jc w:val="center"/>
              <w:rPr>
                <w:rFonts w:ascii="Arial Narrow" w:hAnsi="Arial Narrow"/>
                <w:highlight w:val="yellow"/>
              </w:rPr>
            </w:pPr>
            <w:r w:rsidRPr="003357B6">
              <w:rPr>
                <w:rFonts w:ascii="Arial Narrow" w:hAnsi="Arial Narrow"/>
                <w:b/>
              </w:rPr>
              <w:t>The Contractor:</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7491" w:rsidRPr="006D7491" w:rsidRDefault="006D7491" w:rsidP="006D7491">
            <w:pPr>
              <w:spacing w:before="100" w:beforeAutospacing="1" w:after="100" w:afterAutospacing="1"/>
              <w:rPr>
                <w:rFonts w:ascii="Arial Narrow" w:hAnsi="Arial Narrow"/>
                <w:b/>
              </w:rPr>
            </w:pPr>
            <w:r w:rsidRPr="006D7491">
              <w:rPr>
                <w:rFonts w:ascii="Arial Narrow" w:hAnsi="Arial Narrow"/>
                <w:b/>
              </w:rPr>
              <w:t xml:space="preserve">Hot Draft Productions </w:t>
            </w:r>
          </w:p>
          <w:p w:rsidR="006D7491" w:rsidRPr="003357B6" w:rsidRDefault="006D7491" w:rsidP="00AB10E2">
            <w:pPr>
              <w:spacing w:after="0" w:line="259" w:lineRule="auto"/>
              <w:ind w:left="0" w:firstLine="0"/>
              <w:jc w:val="center"/>
              <w:rPr>
                <w:rFonts w:ascii="Arial Narrow" w:hAnsi="Arial Narrow"/>
                <w:b/>
                <w:highlight w:val="yellow"/>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7491" w:rsidRPr="003719B4" w:rsidRDefault="006D7491" w:rsidP="00AB10E2">
            <w:pPr>
              <w:spacing w:after="0" w:line="259" w:lineRule="auto"/>
              <w:ind w:left="5" w:firstLine="0"/>
              <w:jc w:val="center"/>
              <w:rPr>
                <w:rFonts w:ascii="Arial Narrow" w:hAnsi="Arial Narrow"/>
                <w:highlight w:val="yellow"/>
              </w:rPr>
            </w:pPr>
            <w:r w:rsidRPr="003357B6">
              <w:rPr>
                <w:rFonts w:ascii="Arial Narrow" w:hAnsi="Arial Narrow"/>
              </w:rPr>
              <w:t>pārstāvis, amats represenatitve, post</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7491" w:rsidRPr="003719B4" w:rsidRDefault="006D7491" w:rsidP="00AB10E2">
            <w:pPr>
              <w:spacing w:after="0" w:line="259" w:lineRule="auto"/>
              <w:ind w:left="5" w:firstLine="0"/>
              <w:jc w:val="center"/>
              <w:rPr>
                <w:rFonts w:ascii="Arial Narrow" w:hAnsi="Arial Narrow"/>
                <w:highlight w:val="yellow"/>
              </w:rPr>
            </w:pPr>
            <w:r w:rsidRPr="003357B6">
              <w:rPr>
                <w:rFonts w:ascii="Arial Narrow" w:hAnsi="Arial Narrow"/>
              </w:rPr>
              <w:t>Koncerta menedžeris / Concert Manager</w:t>
            </w:r>
          </w:p>
        </w:tc>
        <w:tc>
          <w:tcPr>
            <w:tcW w:w="2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7491" w:rsidRPr="003719B4" w:rsidRDefault="006D7491" w:rsidP="00AB10E2">
            <w:pPr>
              <w:spacing w:after="0" w:line="259" w:lineRule="auto"/>
              <w:ind w:left="0" w:firstLine="0"/>
              <w:jc w:val="center"/>
              <w:rPr>
                <w:rFonts w:ascii="Arial Narrow" w:hAnsi="Arial Narrow"/>
                <w:b/>
                <w:highlight w:val="yellow"/>
              </w:rPr>
            </w:pPr>
            <w:r>
              <w:rPr>
                <w:rFonts w:ascii="Arial Narrow" w:hAnsi="Arial Narrow"/>
                <w:b/>
              </w:rPr>
              <w:t>Boris Litvintsev</w:t>
            </w:r>
          </w:p>
        </w:tc>
      </w:tr>
      <w:tr w:rsidR="006D7491" w:rsidRPr="000553A9" w:rsidTr="00AB10E2">
        <w:trPr>
          <w:trHeight w:val="470"/>
        </w:trPr>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7491" w:rsidRPr="003719B4" w:rsidRDefault="006D7491" w:rsidP="00AB10E2">
            <w:pPr>
              <w:spacing w:after="0" w:line="259" w:lineRule="auto"/>
              <w:ind w:left="5" w:firstLine="0"/>
              <w:jc w:val="left"/>
              <w:rPr>
                <w:rFonts w:ascii="Arial Narrow" w:hAnsi="Arial Narrow"/>
                <w:highlight w:val="yellow"/>
              </w:rPr>
            </w:pPr>
          </w:p>
          <w:p w:rsidR="006D7491" w:rsidRPr="003719B4" w:rsidRDefault="006D7491" w:rsidP="00AB10E2">
            <w:pPr>
              <w:spacing w:after="0" w:line="259" w:lineRule="auto"/>
              <w:ind w:left="5" w:firstLine="0"/>
              <w:jc w:val="left"/>
              <w:rPr>
                <w:rFonts w:ascii="Arial Narrow" w:hAnsi="Arial Narrow"/>
                <w:highlight w:val="yellow"/>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6D7491" w:rsidRPr="003719B4" w:rsidRDefault="006D7491" w:rsidP="00AB10E2">
            <w:pPr>
              <w:spacing w:after="0" w:line="259" w:lineRule="auto"/>
              <w:ind w:left="0" w:firstLine="0"/>
              <w:jc w:val="left"/>
              <w:rPr>
                <w:rFonts w:ascii="Arial Narrow" w:hAnsi="Arial Narrow"/>
                <w:highlight w:val="yellow"/>
              </w:rPr>
            </w:pPr>
            <w:r w:rsidRPr="003357B6">
              <w:rPr>
                <w:rFonts w:ascii="Arial Narrow" w:hAnsi="Arial Narrow"/>
              </w:rPr>
              <w:t xml:space="preserve">Nod.reģistrācijas Nr./ VAT Registration No. </w:t>
            </w:r>
          </w:p>
        </w:tc>
        <w:tc>
          <w:tcPr>
            <w:tcW w:w="63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7491" w:rsidRPr="00E034D9" w:rsidRDefault="00E034D9" w:rsidP="005B3794">
            <w:pPr>
              <w:spacing w:after="0" w:line="259" w:lineRule="auto"/>
              <w:ind w:left="0" w:firstLine="0"/>
              <w:jc w:val="left"/>
              <w:rPr>
                <w:rFonts w:ascii="Arial Narrow" w:hAnsi="Arial Narrow"/>
                <w:highlight w:val="yellow"/>
                <w:lang w:val="en-US"/>
              </w:rPr>
            </w:pPr>
            <w:r w:rsidRPr="00701FDD">
              <w:rPr>
                <w:rFonts w:ascii="Arial Narrow" w:hAnsi="Arial Narrow"/>
              </w:rPr>
              <w:t xml:space="preserve">Reg.No. </w:t>
            </w:r>
            <w:r w:rsidR="005B3794" w:rsidRPr="00701FDD">
              <w:rPr>
                <w:rFonts w:ascii="Arial Narrow" w:hAnsi="Arial Narrow"/>
                <w:lang w:val="ru-RU"/>
              </w:rPr>
              <w:t>О</w:t>
            </w:r>
            <w:r w:rsidRPr="00701FDD">
              <w:rPr>
                <w:rFonts w:ascii="Arial Narrow" w:hAnsi="Arial Narrow"/>
                <w:lang w:val="ru-RU"/>
              </w:rPr>
              <w:t>ГР</w:t>
            </w:r>
            <w:r w:rsidR="005B3794" w:rsidRPr="00701FDD">
              <w:rPr>
                <w:rFonts w:ascii="Arial Narrow" w:hAnsi="Arial Narrow"/>
                <w:lang w:val="ru-RU"/>
              </w:rPr>
              <w:t>Н</w:t>
            </w:r>
            <w:r w:rsidRPr="00701FDD">
              <w:rPr>
                <w:rFonts w:ascii="Arial Narrow" w:hAnsi="Arial Narrow"/>
                <w:lang w:val="ru-RU"/>
              </w:rPr>
              <w:t>ИП 307770000624442, ИНН 771403560434</w:t>
            </w:r>
          </w:p>
        </w:tc>
      </w:tr>
      <w:tr w:rsidR="006D7491" w:rsidRPr="000553A9" w:rsidTr="00AB10E2">
        <w:trPr>
          <w:trHeight w:val="470"/>
        </w:trPr>
        <w:tc>
          <w:tcPr>
            <w:tcW w:w="0" w:type="auto"/>
            <w:vMerge/>
            <w:tcBorders>
              <w:top w:val="nil"/>
              <w:left w:val="single" w:sz="4" w:space="0" w:color="000000"/>
              <w:bottom w:val="nil"/>
              <w:right w:val="single" w:sz="4" w:space="0" w:color="000000"/>
            </w:tcBorders>
            <w:shd w:val="clear" w:color="auto" w:fill="auto"/>
          </w:tcPr>
          <w:p w:rsidR="006D7491" w:rsidRPr="003719B4" w:rsidRDefault="006D7491" w:rsidP="00AB10E2">
            <w:pPr>
              <w:spacing w:after="160" w:line="259" w:lineRule="auto"/>
              <w:ind w:left="0" w:firstLine="0"/>
              <w:jc w:val="left"/>
              <w:rPr>
                <w:rFonts w:ascii="Arial Narrow" w:hAnsi="Arial Narrow"/>
                <w:highlight w:val="yellow"/>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6D7491" w:rsidRPr="003719B4" w:rsidRDefault="006D7491" w:rsidP="00AB10E2">
            <w:pPr>
              <w:spacing w:after="0" w:line="259" w:lineRule="auto"/>
              <w:ind w:left="0" w:right="673" w:firstLine="0"/>
              <w:jc w:val="left"/>
              <w:rPr>
                <w:rFonts w:ascii="Arial Narrow" w:hAnsi="Arial Narrow"/>
                <w:highlight w:val="yellow"/>
              </w:rPr>
            </w:pPr>
            <w:r w:rsidRPr="003357B6">
              <w:rPr>
                <w:rFonts w:ascii="Arial Narrow" w:hAnsi="Arial Narrow"/>
              </w:rPr>
              <w:t xml:space="preserve">Adrese/ Address </w:t>
            </w:r>
          </w:p>
        </w:tc>
        <w:tc>
          <w:tcPr>
            <w:tcW w:w="6396" w:type="dxa"/>
            <w:gridSpan w:val="7"/>
            <w:tcBorders>
              <w:top w:val="single" w:sz="4" w:space="0" w:color="000000"/>
              <w:left w:val="single" w:sz="4" w:space="0" w:color="000000"/>
              <w:bottom w:val="single" w:sz="4" w:space="0" w:color="000000"/>
              <w:right w:val="single" w:sz="4" w:space="0" w:color="000000"/>
            </w:tcBorders>
            <w:shd w:val="clear" w:color="auto" w:fill="auto"/>
          </w:tcPr>
          <w:p w:rsidR="005B3794" w:rsidRPr="00701FDD" w:rsidRDefault="003161C5" w:rsidP="00AB10E2">
            <w:pPr>
              <w:rPr>
                <w:rFonts w:ascii="Arial Narrow" w:hAnsi="Arial Narrow"/>
              </w:rPr>
            </w:pPr>
            <w:r w:rsidRPr="00701FDD">
              <w:rPr>
                <w:rFonts w:ascii="Arial Narrow" w:hAnsi="Arial Narrow"/>
              </w:rPr>
              <w:t xml:space="preserve">Legal Address: </w:t>
            </w:r>
          </w:p>
          <w:p w:rsidR="006D7491" w:rsidRPr="00701FDD" w:rsidRDefault="003161C5" w:rsidP="00AB10E2">
            <w:pPr>
              <w:rPr>
                <w:rFonts w:ascii="Arial Narrow" w:hAnsi="Arial Narrow"/>
              </w:rPr>
            </w:pPr>
            <w:r w:rsidRPr="00701FDD">
              <w:rPr>
                <w:rFonts w:ascii="Arial Narrow" w:hAnsi="Arial Narrow"/>
              </w:rPr>
              <w:t>Russian Federation, 117218, Moscow, B.Cheremushkinskaya str., 22-7</w:t>
            </w:r>
          </w:p>
          <w:p w:rsidR="005B3794" w:rsidRPr="00701FDD" w:rsidRDefault="003161C5" w:rsidP="005B3794">
            <w:pPr>
              <w:rPr>
                <w:rFonts w:ascii="Arial Narrow" w:hAnsi="Arial Narrow"/>
              </w:rPr>
            </w:pPr>
            <w:r w:rsidRPr="00701FDD">
              <w:rPr>
                <w:rFonts w:ascii="Arial Narrow" w:hAnsi="Arial Narrow"/>
              </w:rPr>
              <w:t xml:space="preserve">Postal Address: </w:t>
            </w:r>
          </w:p>
          <w:p w:rsidR="003161C5" w:rsidRPr="005B3794" w:rsidRDefault="005B3794" w:rsidP="005B3794">
            <w:pPr>
              <w:rPr>
                <w:rFonts w:ascii="Arial Narrow" w:hAnsi="Arial Narrow"/>
                <w:highlight w:val="yellow"/>
                <w:lang w:val="en-US"/>
              </w:rPr>
            </w:pPr>
            <w:r w:rsidRPr="00701FDD">
              <w:rPr>
                <w:rFonts w:ascii="Arial Narrow" w:hAnsi="Arial Narrow"/>
              </w:rPr>
              <w:t>RussianFederation, 117</w:t>
            </w:r>
            <w:r w:rsidRPr="00701FDD">
              <w:rPr>
                <w:rFonts w:ascii="Arial Narrow" w:hAnsi="Arial Narrow"/>
                <w:lang w:val="en-US"/>
              </w:rPr>
              <w:t>452</w:t>
            </w:r>
            <w:r w:rsidRPr="00701FDD">
              <w:rPr>
                <w:rFonts w:ascii="Arial Narrow" w:hAnsi="Arial Narrow"/>
              </w:rPr>
              <w:t>, Moscow,</w:t>
            </w:r>
            <w:r w:rsidRPr="00701FDD">
              <w:rPr>
                <w:rFonts w:ascii="Arial Narrow" w:hAnsi="Arial Narrow"/>
                <w:lang w:val="en-US"/>
              </w:rPr>
              <w:t>Simferopol’skiyblvd, 18-2-32</w:t>
            </w:r>
          </w:p>
        </w:tc>
      </w:tr>
      <w:tr w:rsidR="006D7491" w:rsidRPr="000553A9" w:rsidTr="00AB10E2">
        <w:trPr>
          <w:trHeight w:val="1224"/>
        </w:trPr>
        <w:tc>
          <w:tcPr>
            <w:tcW w:w="0" w:type="auto"/>
            <w:vMerge/>
            <w:tcBorders>
              <w:top w:val="nil"/>
              <w:left w:val="single" w:sz="4" w:space="0" w:color="000000"/>
              <w:bottom w:val="nil"/>
              <w:right w:val="single" w:sz="4" w:space="0" w:color="000000"/>
            </w:tcBorders>
            <w:shd w:val="clear" w:color="auto" w:fill="auto"/>
          </w:tcPr>
          <w:p w:rsidR="006D7491" w:rsidRPr="003719B4" w:rsidRDefault="006D7491" w:rsidP="00AB10E2">
            <w:pPr>
              <w:spacing w:after="160" w:line="259" w:lineRule="auto"/>
              <w:ind w:left="0" w:firstLine="0"/>
              <w:jc w:val="left"/>
              <w:rPr>
                <w:rFonts w:ascii="Arial Narrow" w:hAnsi="Arial Narrow"/>
                <w:highlight w:val="yellow"/>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6D7491" w:rsidRPr="003719B4" w:rsidRDefault="006D7491" w:rsidP="00AB10E2">
            <w:pPr>
              <w:spacing w:after="0" w:line="259" w:lineRule="auto"/>
              <w:ind w:left="0" w:right="168" w:firstLine="0"/>
              <w:jc w:val="left"/>
              <w:rPr>
                <w:rFonts w:ascii="Arial Narrow" w:hAnsi="Arial Narrow"/>
                <w:highlight w:val="yellow"/>
              </w:rPr>
            </w:pPr>
            <w:r w:rsidRPr="00B26140">
              <w:rPr>
                <w:rFonts w:ascii="Arial Narrow" w:hAnsi="Arial Narrow"/>
              </w:rPr>
              <w:t xml:space="preserve">Bankas rekvizīti/ Bank account specifications </w:t>
            </w:r>
          </w:p>
        </w:tc>
        <w:tc>
          <w:tcPr>
            <w:tcW w:w="6396" w:type="dxa"/>
            <w:gridSpan w:val="7"/>
            <w:tcBorders>
              <w:top w:val="single" w:sz="4" w:space="0" w:color="000000"/>
              <w:left w:val="single" w:sz="4" w:space="0" w:color="000000"/>
              <w:bottom w:val="single" w:sz="4" w:space="0" w:color="000000"/>
              <w:right w:val="single" w:sz="4" w:space="0" w:color="000000"/>
            </w:tcBorders>
            <w:shd w:val="clear" w:color="auto" w:fill="auto"/>
          </w:tcPr>
          <w:p w:rsidR="006D7491" w:rsidRPr="006D7491" w:rsidRDefault="006D7491" w:rsidP="00AB10E2">
            <w:pPr>
              <w:spacing w:line="288" w:lineRule="auto"/>
              <w:rPr>
                <w:rFonts w:ascii="Arial Narrow" w:hAnsi="Arial Narrow"/>
                <w:highlight w:val="yellow"/>
              </w:rPr>
            </w:pPr>
            <w:r w:rsidRPr="006D7491">
              <w:rPr>
                <w:rFonts w:ascii="Arial Narrow" w:hAnsi="Arial Narrow"/>
                <w:highlight w:val="yellow"/>
              </w:rPr>
              <w:t>Account name:   ..........</w:t>
            </w:r>
          </w:p>
          <w:p w:rsidR="006D7491" w:rsidRPr="006D7491" w:rsidRDefault="006D7491" w:rsidP="00AB10E2">
            <w:pPr>
              <w:spacing w:line="288" w:lineRule="auto"/>
              <w:rPr>
                <w:rFonts w:ascii="Arial Narrow" w:hAnsi="Arial Narrow"/>
                <w:highlight w:val="yellow"/>
              </w:rPr>
            </w:pPr>
            <w:r w:rsidRPr="006D7491">
              <w:rPr>
                <w:rFonts w:ascii="Arial Narrow" w:hAnsi="Arial Narrow"/>
                <w:highlight w:val="yellow"/>
              </w:rPr>
              <w:t>IBAN: S........................</w:t>
            </w:r>
          </w:p>
          <w:p w:rsidR="006D7491" w:rsidRPr="006D7491" w:rsidRDefault="006D7491" w:rsidP="00AB10E2">
            <w:pPr>
              <w:spacing w:line="288" w:lineRule="auto"/>
              <w:rPr>
                <w:rFonts w:ascii="Arial Narrow" w:hAnsi="Arial Narrow"/>
                <w:highlight w:val="yellow"/>
              </w:rPr>
            </w:pPr>
            <w:r w:rsidRPr="006D7491">
              <w:rPr>
                <w:rFonts w:ascii="Arial Narrow" w:hAnsi="Arial Narrow"/>
                <w:highlight w:val="yellow"/>
              </w:rPr>
              <w:t>Bic/Swift code: ............................</w:t>
            </w:r>
          </w:p>
          <w:p w:rsidR="006D7491" w:rsidRPr="006D7491" w:rsidRDefault="006D7491" w:rsidP="006D7491">
            <w:pPr>
              <w:rPr>
                <w:rFonts w:ascii="Arial Narrow" w:hAnsi="Arial Narrow"/>
                <w:highlight w:val="yellow"/>
              </w:rPr>
            </w:pPr>
            <w:r w:rsidRPr="006D7491">
              <w:rPr>
                <w:rFonts w:ascii="Arial Narrow" w:hAnsi="Arial Narrow"/>
                <w:highlight w:val="yellow"/>
              </w:rPr>
              <w:t xml:space="preserve">Bank name and address: ............................................   </w:t>
            </w:r>
          </w:p>
        </w:tc>
      </w:tr>
      <w:tr w:rsidR="006D7491" w:rsidRPr="000553A9" w:rsidTr="00AB10E2">
        <w:trPr>
          <w:trHeight w:val="466"/>
        </w:trPr>
        <w:tc>
          <w:tcPr>
            <w:tcW w:w="0" w:type="auto"/>
            <w:vMerge/>
            <w:tcBorders>
              <w:top w:val="nil"/>
              <w:left w:val="single" w:sz="4" w:space="0" w:color="000000"/>
              <w:bottom w:val="single" w:sz="4" w:space="0" w:color="000000"/>
              <w:right w:val="single" w:sz="4" w:space="0" w:color="000000"/>
            </w:tcBorders>
            <w:shd w:val="clear" w:color="auto" w:fill="auto"/>
          </w:tcPr>
          <w:p w:rsidR="006D7491" w:rsidRPr="003719B4" w:rsidRDefault="006D7491" w:rsidP="00AB10E2">
            <w:pPr>
              <w:spacing w:after="160" w:line="259" w:lineRule="auto"/>
              <w:ind w:left="0" w:firstLine="0"/>
              <w:jc w:val="left"/>
              <w:rPr>
                <w:rFonts w:ascii="Arial Narrow" w:hAnsi="Arial Narrow"/>
                <w:highlight w:val="yellow"/>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6D7491" w:rsidRPr="003719B4" w:rsidRDefault="006D7491" w:rsidP="00AB10E2">
            <w:pPr>
              <w:spacing w:after="0" w:line="259" w:lineRule="auto"/>
              <w:ind w:left="0" w:right="496" w:firstLine="0"/>
              <w:jc w:val="left"/>
              <w:rPr>
                <w:rFonts w:ascii="Arial Narrow" w:hAnsi="Arial Narrow"/>
                <w:highlight w:val="yellow"/>
              </w:rPr>
            </w:pPr>
            <w:r w:rsidRPr="00B26140">
              <w:rPr>
                <w:rFonts w:ascii="Arial Narrow" w:hAnsi="Arial Narrow"/>
              </w:rPr>
              <w:t xml:space="preserve">Kontakti/ Contact information </w:t>
            </w:r>
          </w:p>
        </w:tc>
        <w:tc>
          <w:tcPr>
            <w:tcW w:w="6396" w:type="dxa"/>
            <w:gridSpan w:val="7"/>
            <w:tcBorders>
              <w:top w:val="single" w:sz="4" w:space="0" w:color="000000"/>
              <w:left w:val="single" w:sz="4" w:space="0" w:color="000000"/>
              <w:bottom w:val="single" w:sz="4" w:space="0" w:color="000000"/>
              <w:right w:val="single" w:sz="4" w:space="0" w:color="000000"/>
            </w:tcBorders>
            <w:shd w:val="clear" w:color="auto" w:fill="auto"/>
          </w:tcPr>
          <w:p w:rsidR="006D7491" w:rsidRPr="003719B4" w:rsidRDefault="000812C3" w:rsidP="000812C3">
            <w:pPr>
              <w:jc w:val="left"/>
              <w:rPr>
                <w:rFonts w:ascii="Arial Narrow" w:hAnsi="Arial Narrow"/>
                <w:highlight w:val="yellow"/>
              </w:rPr>
            </w:pPr>
            <w:r>
              <w:rPr>
                <w:rFonts w:ascii="Arial Narrow" w:hAnsi="Arial Narrow"/>
              </w:rPr>
              <w:t>Boris Litvintsev</w:t>
            </w:r>
            <w:r w:rsidRPr="000553A9">
              <w:rPr>
                <w:rFonts w:ascii="Arial Narrow" w:hAnsi="Arial Narrow"/>
              </w:rPr>
              <w:t xml:space="preserve">, phone: </w:t>
            </w:r>
            <w:r w:rsidRPr="000553A9">
              <w:rPr>
                <w:rFonts w:ascii="Arial Narrow" w:hAnsi="Arial Narrow"/>
              </w:rPr>
              <w:br/>
            </w:r>
            <w:r w:rsidRPr="000812C3">
              <w:rPr>
                <w:rFonts w:ascii="Arial Narrow" w:hAnsi="Arial Narrow"/>
              </w:rPr>
              <w:t xml:space="preserve">+7(903)7964348, e-mail: </w:t>
            </w:r>
            <w:hyperlink r:id="rId8" w:history="1">
              <w:r w:rsidRPr="000812C3">
                <w:rPr>
                  <w:rStyle w:val="a7"/>
                  <w:rFonts w:ascii="Arial Narrow" w:hAnsi="Arial Narrow"/>
                </w:rPr>
                <w:t>b.litvintsev@gmail.com</w:t>
              </w:r>
            </w:hyperlink>
          </w:p>
        </w:tc>
      </w:tr>
      <w:tr w:rsidR="006D7491" w:rsidRPr="000553A9" w:rsidTr="00AB10E2">
        <w:trPr>
          <w:trHeight w:val="518"/>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491" w:rsidRPr="000553A9" w:rsidRDefault="006D7491" w:rsidP="00AB10E2">
            <w:pPr>
              <w:spacing w:after="0" w:line="259" w:lineRule="auto"/>
              <w:ind w:left="5" w:firstLine="0"/>
              <w:jc w:val="left"/>
              <w:rPr>
                <w:rFonts w:ascii="Arial Narrow" w:hAnsi="Arial Narrow"/>
              </w:rPr>
            </w:pPr>
            <w:r w:rsidRPr="000553A9">
              <w:rPr>
                <w:rFonts w:ascii="Arial Narrow" w:hAnsi="Arial Narrow"/>
                <w:b/>
              </w:rPr>
              <w:t>Pasūtītājs / The Client</w:t>
            </w:r>
          </w:p>
        </w:tc>
        <w:tc>
          <w:tcPr>
            <w:tcW w:w="2951" w:type="dxa"/>
            <w:gridSpan w:val="3"/>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AB10E2">
            <w:pPr>
              <w:spacing w:after="0" w:line="259" w:lineRule="auto"/>
              <w:ind w:left="0" w:firstLine="0"/>
              <w:jc w:val="left"/>
              <w:rPr>
                <w:rFonts w:ascii="Arial Narrow" w:hAnsi="Arial Narrow"/>
              </w:rPr>
            </w:pPr>
            <w:r w:rsidRPr="000553A9">
              <w:rPr>
                <w:rFonts w:ascii="Arial Narrow" w:hAnsi="Arial Narrow"/>
                <w:b/>
              </w:rPr>
              <w:t xml:space="preserve">SIA „Austrumlatvijas koncertzāle” </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AB10E2">
            <w:pPr>
              <w:spacing w:after="0" w:line="259" w:lineRule="auto"/>
              <w:ind w:left="0" w:firstLine="0"/>
              <w:jc w:val="left"/>
              <w:rPr>
                <w:rFonts w:ascii="Arial Narrow" w:hAnsi="Arial Narrow"/>
              </w:rPr>
            </w:pPr>
            <w:r w:rsidRPr="000553A9">
              <w:rPr>
                <w:rFonts w:ascii="Arial Narrow" w:hAnsi="Arial Narrow"/>
              </w:rPr>
              <w:t xml:space="preserve">pārstāvis, amats represenatitve,post </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AB10E2">
            <w:pPr>
              <w:spacing w:after="0" w:line="259" w:lineRule="auto"/>
              <w:ind w:left="0" w:firstLine="0"/>
              <w:jc w:val="left"/>
              <w:rPr>
                <w:rFonts w:ascii="Arial Narrow" w:hAnsi="Arial Narrow"/>
              </w:rPr>
            </w:pPr>
            <w:r w:rsidRPr="000553A9">
              <w:rPr>
                <w:rFonts w:ascii="Arial Narrow" w:hAnsi="Arial Narrow"/>
              </w:rPr>
              <w:t xml:space="preserve">valdes locekle  board member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491" w:rsidRPr="000553A9" w:rsidRDefault="000812C3" w:rsidP="00AB10E2">
            <w:pPr>
              <w:spacing w:after="0" w:line="259" w:lineRule="auto"/>
              <w:ind w:left="0" w:firstLine="0"/>
              <w:jc w:val="left"/>
              <w:rPr>
                <w:rFonts w:ascii="Arial Narrow" w:hAnsi="Arial Narrow"/>
              </w:rPr>
            </w:pPr>
            <w:r>
              <w:rPr>
                <w:rFonts w:ascii="Arial Narrow" w:hAnsi="Arial Narrow"/>
                <w:b/>
              </w:rPr>
              <w:t>Diāna Zirniņa</w:t>
            </w:r>
          </w:p>
        </w:tc>
      </w:tr>
      <w:tr w:rsidR="006D7491" w:rsidRPr="000553A9" w:rsidTr="00AB10E2">
        <w:trPr>
          <w:trHeight w:val="470"/>
        </w:trPr>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AB10E2">
            <w:pPr>
              <w:spacing w:after="0" w:line="259" w:lineRule="auto"/>
              <w:ind w:left="5" w:firstLine="0"/>
              <w:jc w:val="left"/>
              <w:rPr>
                <w:rFonts w:ascii="Arial Narrow" w:hAnsi="Arial Narrow"/>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AB10E2">
            <w:pPr>
              <w:spacing w:after="0" w:line="259" w:lineRule="auto"/>
              <w:ind w:left="0" w:firstLine="0"/>
              <w:jc w:val="left"/>
              <w:rPr>
                <w:rFonts w:ascii="Arial Narrow" w:hAnsi="Arial Narrow"/>
              </w:rPr>
            </w:pPr>
            <w:r w:rsidRPr="000553A9">
              <w:rPr>
                <w:rFonts w:ascii="Arial Narrow" w:hAnsi="Arial Narrow"/>
              </w:rPr>
              <w:t xml:space="preserve">PVN Reģistrācijas Nr./ VAT Registration No. </w:t>
            </w:r>
          </w:p>
        </w:tc>
        <w:tc>
          <w:tcPr>
            <w:tcW w:w="63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7491" w:rsidRPr="000553A9" w:rsidRDefault="006D7491" w:rsidP="00AB10E2">
            <w:pPr>
              <w:contextualSpacing/>
              <w:rPr>
                <w:rFonts w:ascii="Arial Narrow" w:hAnsi="Arial Narrow"/>
              </w:rPr>
            </w:pPr>
            <w:r w:rsidRPr="000553A9">
              <w:rPr>
                <w:rFonts w:ascii="Arial Narrow" w:hAnsi="Arial Narrow"/>
              </w:rPr>
              <w:t>Nr. 42403026217</w:t>
            </w:r>
          </w:p>
        </w:tc>
      </w:tr>
      <w:tr w:rsidR="006D7491" w:rsidRPr="000553A9" w:rsidTr="00AB10E2">
        <w:trPr>
          <w:trHeight w:val="514"/>
        </w:trPr>
        <w:tc>
          <w:tcPr>
            <w:tcW w:w="0" w:type="auto"/>
            <w:vMerge/>
            <w:tcBorders>
              <w:top w:val="nil"/>
              <w:left w:val="single" w:sz="4" w:space="0" w:color="000000"/>
              <w:bottom w:val="nil"/>
              <w:right w:val="single" w:sz="4" w:space="0" w:color="000000"/>
            </w:tcBorders>
            <w:shd w:val="clear" w:color="auto" w:fill="auto"/>
          </w:tcPr>
          <w:p w:rsidR="006D7491" w:rsidRPr="000553A9" w:rsidRDefault="006D7491" w:rsidP="00AB10E2">
            <w:pPr>
              <w:spacing w:after="160" w:line="259" w:lineRule="auto"/>
              <w:ind w:left="0" w:firstLine="0"/>
              <w:jc w:val="left"/>
              <w:rPr>
                <w:rFonts w:ascii="Arial Narrow" w:hAnsi="Arial Narrow"/>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AB10E2">
            <w:pPr>
              <w:spacing w:after="0" w:line="259" w:lineRule="auto"/>
              <w:ind w:left="0" w:right="673" w:firstLine="0"/>
              <w:jc w:val="left"/>
              <w:rPr>
                <w:rFonts w:ascii="Arial Narrow" w:hAnsi="Arial Narrow"/>
              </w:rPr>
            </w:pPr>
            <w:r w:rsidRPr="000553A9">
              <w:rPr>
                <w:rFonts w:ascii="Arial Narrow" w:hAnsi="Arial Narrow"/>
              </w:rPr>
              <w:t xml:space="preserve">Adrese/ Address </w:t>
            </w:r>
          </w:p>
        </w:tc>
        <w:tc>
          <w:tcPr>
            <w:tcW w:w="6396" w:type="dxa"/>
            <w:gridSpan w:val="7"/>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AB10E2">
            <w:pPr>
              <w:contextualSpacing/>
              <w:rPr>
                <w:rFonts w:ascii="Arial Narrow" w:hAnsi="Arial Narrow"/>
              </w:rPr>
            </w:pPr>
            <w:r w:rsidRPr="000553A9">
              <w:rPr>
                <w:rFonts w:ascii="Arial Narrow" w:hAnsi="Arial Narrow"/>
                <w:b/>
              </w:rPr>
              <w:t>Juridiskā adrese:</w:t>
            </w:r>
            <w:r w:rsidRPr="000553A9">
              <w:rPr>
                <w:rFonts w:ascii="Arial Narrow" w:hAnsi="Arial Narrow"/>
              </w:rPr>
              <w:t xml:space="preserve"> Atbrīvošanas aleja 93, Rēzekne, LV-4601</w:t>
            </w:r>
          </w:p>
          <w:p w:rsidR="006D7491" w:rsidRPr="000553A9" w:rsidRDefault="006D7491" w:rsidP="00AB10E2">
            <w:pPr>
              <w:contextualSpacing/>
              <w:rPr>
                <w:rFonts w:ascii="Arial Narrow" w:hAnsi="Arial Narrow"/>
              </w:rPr>
            </w:pPr>
            <w:r w:rsidRPr="000553A9">
              <w:rPr>
                <w:rFonts w:ascii="Arial Narrow" w:hAnsi="Arial Narrow"/>
              </w:rPr>
              <w:t>tālrunis 22020206</w:t>
            </w:r>
          </w:p>
          <w:p w:rsidR="006D7491" w:rsidRPr="000553A9" w:rsidRDefault="006D7491" w:rsidP="00AB10E2">
            <w:pPr>
              <w:contextualSpacing/>
              <w:rPr>
                <w:rFonts w:ascii="Arial Narrow" w:hAnsi="Arial Narrow"/>
              </w:rPr>
            </w:pPr>
            <w:r w:rsidRPr="000553A9">
              <w:rPr>
                <w:rFonts w:ascii="Arial Narrow" w:hAnsi="Arial Narrow"/>
                <w:b/>
              </w:rPr>
              <w:t>Faktiskā adrese:</w:t>
            </w:r>
            <w:r w:rsidRPr="000553A9">
              <w:rPr>
                <w:rFonts w:ascii="Arial Narrow" w:hAnsi="Arial Narrow"/>
              </w:rPr>
              <w:t xml:space="preserve"> Pils iela 4, Rēzekne, LV-4601</w:t>
            </w:r>
          </w:p>
        </w:tc>
      </w:tr>
      <w:tr w:rsidR="006D7491" w:rsidRPr="000553A9" w:rsidTr="00AB10E2">
        <w:trPr>
          <w:trHeight w:val="701"/>
        </w:trPr>
        <w:tc>
          <w:tcPr>
            <w:tcW w:w="0" w:type="auto"/>
            <w:vMerge/>
            <w:tcBorders>
              <w:top w:val="nil"/>
              <w:left w:val="single" w:sz="4" w:space="0" w:color="000000"/>
              <w:bottom w:val="nil"/>
              <w:right w:val="single" w:sz="4" w:space="0" w:color="000000"/>
            </w:tcBorders>
            <w:shd w:val="clear" w:color="auto" w:fill="auto"/>
          </w:tcPr>
          <w:p w:rsidR="006D7491" w:rsidRPr="000553A9" w:rsidRDefault="006D7491" w:rsidP="00AB10E2">
            <w:pPr>
              <w:spacing w:after="160" w:line="259" w:lineRule="auto"/>
              <w:ind w:left="0" w:firstLine="0"/>
              <w:jc w:val="left"/>
              <w:rPr>
                <w:rFonts w:ascii="Arial Narrow" w:hAnsi="Arial Narrow"/>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AB10E2">
            <w:pPr>
              <w:spacing w:after="0" w:line="259" w:lineRule="auto"/>
              <w:ind w:left="0" w:right="168" w:firstLine="0"/>
              <w:jc w:val="left"/>
              <w:rPr>
                <w:rFonts w:ascii="Arial Narrow" w:hAnsi="Arial Narrow"/>
              </w:rPr>
            </w:pPr>
            <w:r w:rsidRPr="000553A9">
              <w:rPr>
                <w:rFonts w:ascii="Arial Narrow" w:hAnsi="Arial Narrow"/>
              </w:rPr>
              <w:t xml:space="preserve">Bankas rekvizīti/ Bank account specifications </w:t>
            </w:r>
          </w:p>
        </w:tc>
        <w:tc>
          <w:tcPr>
            <w:tcW w:w="6396" w:type="dxa"/>
            <w:gridSpan w:val="7"/>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AB10E2">
            <w:pPr>
              <w:contextualSpacing/>
              <w:rPr>
                <w:rFonts w:ascii="Arial Narrow" w:hAnsi="Arial Narrow"/>
                <w:b/>
              </w:rPr>
            </w:pPr>
            <w:r w:rsidRPr="000553A9">
              <w:rPr>
                <w:rFonts w:ascii="Arial Narrow" w:hAnsi="Arial Narrow"/>
                <w:b/>
              </w:rPr>
              <w:t>Swedbank AS</w:t>
            </w:r>
          </w:p>
          <w:p w:rsidR="006D7491" w:rsidRPr="000553A9" w:rsidRDefault="006D7491" w:rsidP="00AB10E2">
            <w:pPr>
              <w:contextualSpacing/>
              <w:rPr>
                <w:rFonts w:ascii="Arial Narrow" w:hAnsi="Arial Narrow"/>
              </w:rPr>
            </w:pPr>
            <w:r w:rsidRPr="000553A9">
              <w:rPr>
                <w:rFonts w:ascii="Arial Narrow" w:hAnsi="Arial Narrow"/>
              </w:rPr>
              <w:t>Konts LV64HABA0551033040557</w:t>
            </w:r>
          </w:p>
          <w:p w:rsidR="006D7491" w:rsidRPr="000553A9" w:rsidRDefault="006D7491" w:rsidP="00AB10E2">
            <w:pPr>
              <w:contextualSpacing/>
              <w:rPr>
                <w:rFonts w:ascii="Arial Narrow" w:hAnsi="Arial Narrow"/>
              </w:rPr>
            </w:pPr>
            <w:r w:rsidRPr="000553A9">
              <w:rPr>
                <w:rFonts w:ascii="Arial Narrow" w:hAnsi="Arial Narrow"/>
              </w:rPr>
              <w:t>Kods: HABALV22</w:t>
            </w:r>
          </w:p>
          <w:p w:rsidR="006D7491" w:rsidRPr="000553A9" w:rsidRDefault="006D7491" w:rsidP="00AB10E2">
            <w:pPr>
              <w:rPr>
                <w:rFonts w:ascii="Arial Narrow" w:hAnsi="Arial Narrow"/>
                <w:b/>
              </w:rPr>
            </w:pPr>
            <w:r w:rsidRPr="000553A9">
              <w:rPr>
                <w:rFonts w:ascii="Arial Narrow" w:hAnsi="Arial Narrow"/>
                <w:b/>
              </w:rPr>
              <w:t>AS SEB banka</w:t>
            </w:r>
          </w:p>
          <w:p w:rsidR="006D7491" w:rsidRPr="000553A9" w:rsidRDefault="006D7491" w:rsidP="00AB10E2">
            <w:pPr>
              <w:rPr>
                <w:rFonts w:ascii="Arial Narrow" w:hAnsi="Arial Narrow"/>
              </w:rPr>
            </w:pPr>
            <w:r w:rsidRPr="000553A9">
              <w:rPr>
                <w:rFonts w:ascii="Arial Narrow" w:hAnsi="Arial Narrow"/>
              </w:rPr>
              <w:t>Konts:LV70UNLA0050020915701</w:t>
            </w:r>
          </w:p>
          <w:p w:rsidR="006D7491" w:rsidRPr="000553A9" w:rsidRDefault="006D7491" w:rsidP="00AB10E2">
            <w:pPr>
              <w:rPr>
                <w:rFonts w:ascii="Arial Narrow" w:hAnsi="Arial Narrow"/>
              </w:rPr>
            </w:pPr>
            <w:r w:rsidRPr="000553A9">
              <w:rPr>
                <w:rFonts w:ascii="Arial Narrow" w:hAnsi="Arial Narrow"/>
              </w:rPr>
              <w:t>Kods: UNLALV2X</w:t>
            </w:r>
          </w:p>
        </w:tc>
      </w:tr>
      <w:tr w:rsidR="006D7491" w:rsidRPr="000553A9" w:rsidTr="00AB10E2">
        <w:trPr>
          <w:trHeight w:val="470"/>
        </w:trPr>
        <w:tc>
          <w:tcPr>
            <w:tcW w:w="0" w:type="auto"/>
            <w:vMerge/>
            <w:tcBorders>
              <w:top w:val="nil"/>
              <w:left w:val="single" w:sz="4" w:space="0" w:color="000000"/>
              <w:bottom w:val="single" w:sz="4" w:space="0" w:color="000000"/>
              <w:right w:val="single" w:sz="4" w:space="0" w:color="000000"/>
            </w:tcBorders>
            <w:shd w:val="clear" w:color="auto" w:fill="auto"/>
          </w:tcPr>
          <w:p w:rsidR="006D7491" w:rsidRPr="000553A9" w:rsidRDefault="006D7491" w:rsidP="00AB10E2">
            <w:pPr>
              <w:spacing w:after="160" w:line="259" w:lineRule="auto"/>
              <w:ind w:left="0" w:firstLine="0"/>
              <w:jc w:val="left"/>
              <w:rPr>
                <w:rFonts w:ascii="Arial Narrow" w:hAnsi="Arial Narrow"/>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AB10E2">
            <w:pPr>
              <w:spacing w:after="0" w:line="259" w:lineRule="auto"/>
              <w:ind w:left="0" w:right="496" w:firstLine="0"/>
              <w:jc w:val="left"/>
              <w:rPr>
                <w:rFonts w:ascii="Arial Narrow" w:hAnsi="Arial Narrow"/>
              </w:rPr>
            </w:pPr>
            <w:r w:rsidRPr="000553A9">
              <w:rPr>
                <w:rFonts w:ascii="Arial Narrow" w:hAnsi="Arial Narrow"/>
              </w:rPr>
              <w:t xml:space="preserve">Kontakti/ Contact information </w:t>
            </w:r>
          </w:p>
        </w:tc>
        <w:tc>
          <w:tcPr>
            <w:tcW w:w="6396" w:type="dxa"/>
            <w:gridSpan w:val="7"/>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AB10E2">
            <w:pPr>
              <w:ind w:left="0" w:firstLine="0"/>
              <w:rPr>
                <w:rFonts w:ascii="Arial Narrow" w:hAnsi="Arial Narrow"/>
              </w:rPr>
            </w:pPr>
            <w:r w:rsidRPr="000553A9">
              <w:rPr>
                <w:rFonts w:ascii="Arial Narrow" w:hAnsi="Arial Narrow"/>
              </w:rPr>
              <w:t>Tālr.nr.: 26119946</w:t>
            </w:r>
          </w:p>
          <w:p w:rsidR="006D7491" w:rsidRPr="000553A9" w:rsidRDefault="006D7491" w:rsidP="00AB10E2">
            <w:pPr>
              <w:ind w:left="0" w:firstLine="0"/>
              <w:rPr>
                <w:rFonts w:ascii="Arial Narrow" w:hAnsi="Arial Narrow"/>
              </w:rPr>
            </w:pPr>
            <w:r w:rsidRPr="000553A9">
              <w:rPr>
                <w:rFonts w:ascii="Arial Narrow" w:hAnsi="Arial Narrow"/>
              </w:rPr>
              <w:t xml:space="preserve">e-pasts: </w:t>
            </w:r>
            <w:hyperlink r:id="rId9" w:history="1">
              <w:r w:rsidRPr="000553A9">
                <w:rPr>
                  <w:rFonts w:ascii="Arial Narrow" w:hAnsi="Arial Narrow"/>
                  <w:lang w:val="lt-LT"/>
                </w:rPr>
                <w:t>koncertzale@rezekne.lv</w:t>
              </w:r>
            </w:hyperlink>
          </w:p>
        </w:tc>
      </w:tr>
    </w:tbl>
    <w:p w:rsidR="006D7491" w:rsidRDefault="006D7491" w:rsidP="006D7491">
      <w:pPr>
        <w:rPr>
          <w:rFonts w:ascii="Arial Narrow" w:hAnsi="Arial Narrow"/>
        </w:rPr>
      </w:pPr>
      <w:r w:rsidRPr="000553A9">
        <w:rPr>
          <w:rFonts w:ascii="Arial Narrow" w:hAnsi="Arial Narrow"/>
          <w:noProof/>
        </w:rPr>
        <w:t>Izpildītājs</w:t>
      </w:r>
      <w:r w:rsidRPr="000553A9">
        <w:rPr>
          <w:rFonts w:ascii="Arial Narrow" w:hAnsi="Arial Narrow"/>
        </w:rPr>
        <w:t xml:space="preserve"> un Pasūtītājs, turpmāk kopā – Līdzēji un atsevišķi – Līdzējs, ņemot vērā, ka Izpildītājs ir tiesīgs pārstāvēt šī Līguma 2.punktā minēto mākslinieku intereses, noslēdz šo līgumu par koncerta norises n</w:t>
      </w:r>
      <w:r>
        <w:rPr>
          <w:rFonts w:ascii="Arial Narrow" w:hAnsi="Arial Narrow"/>
        </w:rPr>
        <w:t xml:space="preserve">odrošināšanu, turpmāk – Līgums: </w:t>
      </w:r>
    </w:p>
    <w:p w:rsidR="006D7491" w:rsidRDefault="006D7491" w:rsidP="006D7491">
      <w:pPr>
        <w:rPr>
          <w:rStyle w:val="hps"/>
          <w:rFonts w:ascii="Arial Narrow" w:hAnsi="Arial Narrow" w:cs="Arial"/>
          <w:color w:val="222222"/>
          <w:lang/>
        </w:rPr>
      </w:pPr>
      <w:r w:rsidRPr="000553A9">
        <w:rPr>
          <w:rStyle w:val="hps"/>
          <w:rFonts w:ascii="Arial Narrow" w:hAnsi="Arial Narrow" w:cs="Arial"/>
          <w:color w:val="222222"/>
          <w:lang/>
        </w:rPr>
        <w:t>The Contractorand</w:t>
      </w:r>
      <w:r w:rsidRPr="000553A9">
        <w:rPr>
          <w:rFonts w:ascii="Arial Narrow" w:hAnsi="Arial Narrow" w:cs="Arial"/>
          <w:color w:val="222222"/>
          <w:lang/>
        </w:rPr>
        <w:t xml:space="preserve"> the Client, hereinafter </w:t>
      </w:r>
      <w:r w:rsidRPr="000553A9">
        <w:rPr>
          <w:rStyle w:val="hps"/>
          <w:rFonts w:ascii="Arial Narrow" w:hAnsi="Arial Narrow" w:cs="Arial"/>
          <w:color w:val="222222"/>
          <w:lang/>
        </w:rPr>
        <w:t>together-andseparatelyParties-hereto</w:t>
      </w:r>
      <w:r w:rsidRPr="000553A9">
        <w:rPr>
          <w:rFonts w:ascii="Arial Narrow" w:hAnsi="Arial Narrow" w:cs="Arial"/>
          <w:color w:val="222222"/>
          <w:lang/>
        </w:rPr>
        <w:t xml:space="preserve">, taking </w:t>
      </w:r>
      <w:r w:rsidRPr="000553A9">
        <w:rPr>
          <w:rStyle w:val="hps"/>
          <w:rFonts w:ascii="Arial Narrow" w:hAnsi="Arial Narrow" w:cs="Arial"/>
          <w:color w:val="222222"/>
          <w:lang/>
        </w:rPr>
        <w:t>into account that theContractor</w:t>
      </w:r>
      <w:r>
        <w:rPr>
          <w:rStyle w:val="hps"/>
          <w:rFonts w:ascii="Arial Narrow" w:hAnsi="Arial Narrow" w:cs="Arial"/>
          <w:color w:val="222222"/>
          <w:lang/>
        </w:rPr>
        <w:t>has the rights</w:t>
      </w:r>
      <w:r w:rsidRPr="000553A9">
        <w:rPr>
          <w:rStyle w:val="hps"/>
          <w:rFonts w:ascii="Arial Narrow" w:hAnsi="Arial Narrow" w:cs="Arial"/>
          <w:color w:val="222222"/>
          <w:lang/>
        </w:rPr>
        <w:t xml:space="preserve"> to representthe</w:t>
      </w:r>
      <w:r>
        <w:rPr>
          <w:rStyle w:val="hps"/>
          <w:rFonts w:ascii="Arial Narrow" w:hAnsi="Arial Narrow" w:cs="Arial"/>
          <w:color w:val="222222"/>
          <w:lang/>
        </w:rPr>
        <w:t xml:space="preserve">Artists (mentioned in </w:t>
      </w:r>
      <w:r w:rsidRPr="000553A9">
        <w:rPr>
          <w:rFonts w:ascii="Arial Narrow" w:hAnsi="Arial Narrow"/>
        </w:rPr>
        <w:t xml:space="preserve">Article </w:t>
      </w:r>
      <w:r>
        <w:rPr>
          <w:rFonts w:ascii="Arial Narrow" w:hAnsi="Arial Narrow"/>
        </w:rPr>
        <w:t>2</w:t>
      </w:r>
      <w:r w:rsidRPr="000553A9">
        <w:rPr>
          <w:rFonts w:ascii="Arial Narrow" w:hAnsi="Arial Narrow"/>
        </w:rPr>
        <w:t xml:space="preserve"> of the Agreement</w:t>
      </w:r>
      <w:r>
        <w:rPr>
          <w:rFonts w:ascii="Arial Narrow" w:hAnsi="Arial Narrow"/>
        </w:rPr>
        <w:t>)</w:t>
      </w:r>
      <w:r w:rsidRPr="000553A9">
        <w:rPr>
          <w:rFonts w:ascii="Arial Narrow" w:hAnsi="Arial Narrow" w:cs="Arial"/>
          <w:color w:val="222222"/>
          <w:lang/>
        </w:rPr>
        <w:t xml:space="preserve">, enter into </w:t>
      </w:r>
      <w:r w:rsidRPr="000553A9">
        <w:rPr>
          <w:rStyle w:val="hps"/>
          <w:rFonts w:ascii="Arial Narrow" w:hAnsi="Arial Narrow" w:cs="Arial"/>
          <w:color w:val="222222"/>
          <w:lang/>
        </w:rPr>
        <w:t xml:space="preserve">this agreement </w:t>
      </w:r>
      <w:r>
        <w:rPr>
          <w:rStyle w:val="hps"/>
          <w:rFonts w:ascii="Arial Narrow" w:hAnsi="Arial Narrow" w:cs="Arial"/>
          <w:color w:val="222222"/>
          <w:lang/>
        </w:rPr>
        <w:t xml:space="preserve">for providing the Concert, </w:t>
      </w:r>
      <w:r w:rsidRPr="000553A9">
        <w:rPr>
          <w:rStyle w:val="hps"/>
          <w:rFonts w:ascii="Arial Narrow" w:hAnsi="Arial Narrow" w:cs="Arial"/>
          <w:color w:val="222222"/>
          <w:lang/>
        </w:rPr>
        <w:t xml:space="preserve">hereinafter </w:t>
      </w:r>
      <w:r>
        <w:rPr>
          <w:rStyle w:val="hps"/>
          <w:rFonts w:ascii="Arial Narrow" w:hAnsi="Arial Narrow" w:cs="Arial"/>
          <w:color w:val="222222"/>
          <w:lang/>
        </w:rPr>
        <w:t>–</w:t>
      </w:r>
      <w:r w:rsidRPr="000553A9">
        <w:rPr>
          <w:rStyle w:val="hps"/>
          <w:rFonts w:ascii="Arial Narrow" w:hAnsi="Arial Narrow" w:cs="Arial"/>
          <w:color w:val="222222"/>
          <w:lang/>
        </w:rPr>
        <w:t>Contract:</w:t>
      </w:r>
    </w:p>
    <w:p w:rsidR="006D7491" w:rsidRPr="000553A9" w:rsidRDefault="006D7491" w:rsidP="006D7491">
      <w:pPr>
        <w:rPr>
          <w:rFonts w:ascii="Arial Narrow" w:hAnsi="Arial Narrow"/>
          <w:lang/>
        </w:rPr>
        <w:sectPr w:rsidR="006D7491" w:rsidRPr="000553A9" w:rsidSect="000A03E0">
          <w:footerReference w:type="default" r:id="rId10"/>
          <w:pgSz w:w="11900" w:h="16840"/>
          <w:pgMar w:top="567" w:right="567" w:bottom="567" w:left="1701" w:header="720" w:footer="720" w:gutter="0"/>
          <w:cols w:space="720"/>
          <w:docGrid w:linePitch="299"/>
        </w:sectPr>
      </w:pPr>
    </w:p>
    <w:p w:rsidR="006D7491" w:rsidRPr="000553A9" w:rsidRDefault="006D7491" w:rsidP="006D7491">
      <w:pPr>
        <w:spacing w:after="0" w:line="259" w:lineRule="auto"/>
        <w:ind w:left="0" w:firstLine="0"/>
        <w:jc w:val="left"/>
        <w:rPr>
          <w:rFonts w:ascii="Arial Narrow" w:hAnsi="Arial Narrow"/>
        </w:rPr>
      </w:pPr>
    </w:p>
    <w:p w:rsidR="006D7491" w:rsidRPr="000553A9" w:rsidRDefault="006D7491" w:rsidP="006D7491">
      <w:pPr>
        <w:ind w:left="-5"/>
        <w:rPr>
          <w:rFonts w:ascii="Arial Narrow" w:hAnsi="Arial Narrow"/>
        </w:rPr>
      </w:pPr>
    </w:p>
    <w:tbl>
      <w:tblPr>
        <w:tblpPr w:vertAnchor="text" w:horzAnchor="margin" w:tblpX="-143" w:tblpY="74"/>
        <w:tblOverlap w:val="never"/>
        <w:tblW w:w="9924" w:type="dxa"/>
        <w:tblCellMar>
          <w:top w:w="13" w:type="dxa"/>
          <w:left w:w="106" w:type="dxa"/>
          <w:right w:w="50" w:type="dxa"/>
        </w:tblCellMar>
        <w:tblLook w:val="04A0"/>
      </w:tblPr>
      <w:tblGrid>
        <w:gridCol w:w="4962"/>
        <w:gridCol w:w="4962"/>
      </w:tblGrid>
      <w:tr w:rsidR="006D7491" w:rsidRPr="000553A9" w:rsidTr="00AB10E2">
        <w:trPr>
          <w:trHeight w:val="331"/>
        </w:trPr>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6D7491" w:rsidRPr="000553A9" w:rsidRDefault="006D7491" w:rsidP="00AB10E2">
            <w:pPr>
              <w:spacing w:after="0" w:line="259" w:lineRule="auto"/>
              <w:ind w:left="4" w:firstLine="0"/>
              <w:jc w:val="left"/>
              <w:rPr>
                <w:rFonts w:ascii="Arial Narrow" w:hAnsi="Arial Narrow"/>
              </w:rPr>
            </w:pPr>
            <w:r w:rsidRPr="000553A9">
              <w:rPr>
                <w:rFonts w:ascii="Arial Narrow" w:hAnsi="Arial Narrow"/>
                <w:b/>
              </w:rPr>
              <w:lastRenderedPageBreak/>
              <w:t xml:space="preserve">1. Līguma priekšmets </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6D7491" w:rsidRPr="000553A9" w:rsidRDefault="006D7491" w:rsidP="00AB10E2">
            <w:pPr>
              <w:spacing w:after="0" w:line="259" w:lineRule="auto"/>
              <w:ind w:left="0" w:firstLine="0"/>
              <w:jc w:val="left"/>
              <w:rPr>
                <w:rFonts w:ascii="Arial Narrow" w:hAnsi="Arial Narrow"/>
              </w:rPr>
            </w:pPr>
            <w:r w:rsidRPr="000553A9">
              <w:rPr>
                <w:rFonts w:ascii="Arial Narrow" w:hAnsi="Arial Narrow"/>
                <w:b/>
              </w:rPr>
              <w:t>1. Subject of the Agreement</w:t>
            </w:r>
          </w:p>
        </w:tc>
      </w:tr>
      <w:tr w:rsidR="006D7491" w:rsidRPr="000553A9" w:rsidTr="00AB10E2">
        <w:trPr>
          <w:trHeight w:val="1534"/>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6D7491">
            <w:pPr>
              <w:rPr>
                <w:rFonts w:ascii="Arial Narrow" w:hAnsi="Arial Narrow"/>
              </w:rPr>
            </w:pPr>
            <w:r w:rsidRPr="000553A9">
              <w:rPr>
                <w:rFonts w:ascii="Arial Narrow" w:hAnsi="Arial Narrow"/>
              </w:rPr>
              <w:t>Pasūtītājs un Izpildītājs noslēdz šo līgumu par sadarbību kultūras jomā</w:t>
            </w:r>
            <w:r>
              <w:rPr>
                <w:rFonts w:ascii="Arial Narrow" w:hAnsi="Arial Narrow"/>
              </w:rPr>
              <w:t xml:space="preserve"> – </w:t>
            </w:r>
            <w:r>
              <w:rPr>
                <w:rFonts w:ascii="Arial Narrow" w:hAnsi="Arial Narrow"/>
                <w:b/>
              </w:rPr>
              <w:t xml:space="preserve">koncerta “Great British Blues Invasion” </w:t>
            </w:r>
            <w:r w:rsidRPr="000553A9">
              <w:rPr>
                <w:rFonts w:ascii="Arial Narrow" w:hAnsi="Arial Narrow"/>
              </w:rPr>
              <w:t xml:space="preserve">turpmāk – Koncerts, sagatavošanu un atskaņošanu saskaņā ar Koncerta programmu </w:t>
            </w:r>
            <w:r>
              <w:rPr>
                <w:rFonts w:ascii="Arial Narrow" w:hAnsi="Arial Narrow"/>
                <w:b/>
              </w:rPr>
              <w:t>2016</w:t>
            </w:r>
            <w:r w:rsidRPr="00FF7135">
              <w:rPr>
                <w:rFonts w:ascii="Arial Narrow" w:hAnsi="Arial Narrow"/>
                <w:b/>
              </w:rPr>
              <w:t xml:space="preserve">. gada </w:t>
            </w:r>
            <w:r>
              <w:rPr>
                <w:rFonts w:ascii="Arial Narrow" w:hAnsi="Arial Narrow"/>
                <w:b/>
              </w:rPr>
              <w:t xml:space="preserve">22.aprīlī </w:t>
            </w:r>
            <w:r w:rsidRPr="000553A9">
              <w:rPr>
                <w:rFonts w:ascii="Arial Narrow" w:hAnsi="Arial Narrow"/>
              </w:rPr>
              <w:t>Pasūtītāja telpās – ēkā,</w:t>
            </w:r>
            <w:r>
              <w:rPr>
                <w:rFonts w:ascii="Arial Narrow" w:hAnsi="Arial Narrow"/>
              </w:rPr>
              <w:t xml:space="preserve"> Pils ielā 4, Rēzeknē, Latvijā.</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6D7491">
            <w:pPr>
              <w:spacing w:after="0" w:line="244" w:lineRule="auto"/>
              <w:ind w:left="0" w:firstLine="0"/>
              <w:jc w:val="left"/>
              <w:rPr>
                <w:rFonts w:ascii="Arial Narrow" w:hAnsi="Arial Narrow"/>
              </w:rPr>
            </w:pPr>
            <w:r w:rsidRPr="000553A9">
              <w:rPr>
                <w:rFonts w:ascii="Arial Narrow" w:hAnsi="Arial Narrow"/>
              </w:rPr>
              <w:t xml:space="preserve">The Client and the Contractor signs the Contract ensuring the participation of the Artists mentioned in the Article 2 of the Agreement to </w:t>
            </w:r>
            <w:r>
              <w:rPr>
                <w:rFonts w:ascii="Arial Narrow" w:hAnsi="Arial Narrow"/>
                <w:b/>
              </w:rPr>
              <w:t xml:space="preserve">organise the concert   “Great British Blues Invasion” </w:t>
            </w:r>
            <w:r w:rsidRPr="000553A9">
              <w:rPr>
                <w:rFonts w:ascii="Arial Narrow" w:hAnsi="Arial Narrow"/>
              </w:rPr>
              <w:t xml:space="preserve"> held on </w:t>
            </w:r>
            <w:r>
              <w:rPr>
                <w:rFonts w:ascii="Arial Narrow" w:hAnsi="Arial Narrow"/>
              </w:rPr>
              <w:t>22nd April, 2016</w:t>
            </w:r>
            <w:r w:rsidRPr="000553A9">
              <w:rPr>
                <w:rFonts w:ascii="Arial Narrow" w:hAnsi="Arial Narrow"/>
              </w:rPr>
              <w:t>, in the concert venue of the Client, Pils street 4, Rezekne, Latvia.</w:t>
            </w:r>
          </w:p>
        </w:tc>
      </w:tr>
      <w:tr w:rsidR="006D7491" w:rsidRPr="000553A9" w:rsidTr="00AB10E2">
        <w:trPr>
          <w:trHeight w:val="329"/>
        </w:trPr>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6D7491" w:rsidRPr="000553A9" w:rsidRDefault="006D7491" w:rsidP="00AB10E2">
            <w:pPr>
              <w:spacing w:after="0" w:line="259" w:lineRule="auto"/>
              <w:ind w:left="4" w:firstLine="0"/>
              <w:jc w:val="left"/>
              <w:rPr>
                <w:rFonts w:ascii="Arial Narrow" w:hAnsi="Arial Narrow"/>
              </w:rPr>
            </w:pPr>
            <w:r w:rsidRPr="000553A9">
              <w:rPr>
                <w:rFonts w:ascii="Arial Narrow" w:hAnsi="Arial Narrow"/>
                <w:b/>
              </w:rPr>
              <w:t xml:space="preserve">2. Pārstāvētie mākslinieki </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6D7491" w:rsidRPr="000553A9" w:rsidRDefault="006D7491" w:rsidP="00AB10E2">
            <w:pPr>
              <w:spacing w:after="0" w:line="259" w:lineRule="auto"/>
              <w:ind w:left="0" w:firstLine="0"/>
              <w:jc w:val="left"/>
              <w:rPr>
                <w:rFonts w:ascii="Arial Narrow" w:hAnsi="Arial Narrow"/>
              </w:rPr>
            </w:pPr>
            <w:r w:rsidRPr="000553A9">
              <w:rPr>
                <w:rFonts w:ascii="Arial Narrow" w:hAnsi="Arial Narrow"/>
                <w:b/>
              </w:rPr>
              <w:t xml:space="preserve">2. Represented Artists </w:t>
            </w:r>
          </w:p>
        </w:tc>
      </w:tr>
      <w:tr w:rsidR="006D7491" w:rsidRPr="000553A9" w:rsidTr="00AB10E2">
        <w:trPr>
          <w:trHeight w:val="57"/>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Default="006D7491" w:rsidP="006D7491">
            <w:pPr>
              <w:spacing w:after="0" w:line="259" w:lineRule="auto"/>
              <w:ind w:left="4" w:firstLine="0"/>
              <w:jc w:val="left"/>
              <w:rPr>
                <w:rFonts w:ascii="Arial Narrow" w:hAnsi="Arial Narrow"/>
              </w:rPr>
            </w:pPr>
            <w:r>
              <w:rPr>
                <w:rFonts w:ascii="Arial Narrow" w:hAnsi="Arial Narrow"/>
              </w:rPr>
              <w:t>The Road band (Lithuania)</w:t>
            </w:r>
            <w:r>
              <w:rPr>
                <w:rFonts w:ascii="Arial Narrow" w:hAnsi="Arial Narrow"/>
              </w:rPr>
              <w:br/>
              <w:t>Rollo Markee (London, UK)</w:t>
            </w:r>
          </w:p>
          <w:p w:rsidR="006D7491" w:rsidRPr="00332525" w:rsidRDefault="006D7491" w:rsidP="006D7491">
            <w:pPr>
              <w:spacing w:after="0" w:line="259" w:lineRule="auto"/>
              <w:ind w:left="4" w:firstLine="0"/>
              <w:jc w:val="left"/>
              <w:rPr>
                <w:rFonts w:ascii="Arial Narrow" w:hAnsi="Arial Narrow"/>
                <w:highlight w:val="yellow"/>
              </w:rPr>
            </w:pPr>
            <w:r>
              <w:rPr>
                <w:rFonts w:ascii="Arial Narrow" w:hAnsi="Arial Narrow"/>
              </w:rPr>
              <w:t>Gwyn Ashton (Australia/UK)</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Default="006D7491" w:rsidP="006D7491">
            <w:pPr>
              <w:spacing w:after="0" w:line="259" w:lineRule="auto"/>
              <w:ind w:left="4" w:firstLine="0"/>
              <w:jc w:val="left"/>
              <w:rPr>
                <w:rFonts w:ascii="Arial Narrow" w:hAnsi="Arial Narrow"/>
              </w:rPr>
            </w:pPr>
            <w:r>
              <w:rPr>
                <w:rFonts w:ascii="Arial Narrow" w:hAnsi="Arial Narrow"/>
              </w:rPr>
              <w:t>The Road band (Lithuania)</w:t>
            </w:r>
            <w:r>
              <w:rPr>
                <w:rFonts w:ascii="Arial Narrow" w:hAnsi="Arial Narrow"/>
              </w:rPr>
              <w:br/>
              <w:t>Rollo Markee (London, UK)</w:t>
            </w:r>
          </w:p>
          <w:p w:rsidR="006D7491" w:rsidRPr="00332525" w:rsidRDefault="006D7491" w:rsidP="006D7491">
            <w:pPr>
              <w:spacing w:after="0" w:line="259" w:lineRule="auto"/>
              <w:ind w:left="4" w:firstLine="0"/>
              <w:jc w:val="left"/>
              <w:rPr>
                <w:rFonts w:ascii="Arial Narrow" w:hAnsi="Arial Narrow"/>
                <w:highlight w:val="yellow"/>
              </w:rPr>
            </w:pPr>
            <w:r>
              <w:rPr>
                <w:rFonts w:ascii="Arial Narrow" w:hAnsi="Arial Narrow"/>
              </w:rPr>
              <w:t>Gwyn Ashton (Australia/UK)</w:t>
            </w:r>
          </w:p>
        </w:tc>
      </w:tr>
      <w:tr w:rsidR="006D7491" w:rsidRPr="000553A9" w:rsidTr="00AB10E2">
        <w:trPr>
          <w:trHeight w:val="314"/>
        </w:trPr>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6D7491" w:rsidRPr="000553A9" w:rsidRDefault="006D7491" w:rsidP="006D7491">
            <w:pPr>
              <w:spacing w:after="0" w:line="259" w:lineRule="auto"/>
              <w:ind w:left="4" w:firstLine="0"/>
              <w:jc w:val="left"/>
              <w:rPr>
                <w:rFonts w:ascii="Arial Narrow" w:hAnsi="Arial Narrow"/>
              </w:rPr>
            </w:pPr>
            <w:r>
              <w:rPr>
                <w:rFonts w:ascii="Arial Narrow" w:hAnsi="Arial Narrow"/>
                <w:b/>
              </w:rPr>
              <w:t xml:space="preserve">3. Koncerta un </w:t>
            </w:r>
            <w:r w:rsidRPr="000553A9">
              <w:rPr>
                <w:rFonts w:ascii="Arial Narrow" w:hAnsi="Arial Narrow"/>
                <w:b/>
              </w:rPr>
              <w:t>mēģinājumu norises laiks un vieta</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6D7491" w:rsidRPr="000553A9" w:rsidRDefault="006D7491" w:rsidP="006D7491">
            <w:pPr>
              <w:spacing w:after="0" w:line="259" w:lineRule="auto"/>
              <w:ind w:left="0" w:firstLine="0"/>
              <w:jc w:val="left"/>
              <w:rPr>
                <w:rFonts w:ascii="Arial Narrow" w:hAnsi="Arial Narrow"/>
              </w:rPr>
            </w:pPr>
            <w:r w:rsidRPr="000553A9">
              <w:rPr>
                <w:rFonts w:ascii="Arial Narrow" w:hAnsi="Arial Narrow"/>
                <w:b/>
              </w:rPr>
              <w:t>3. T</w:t>
            </w:r>
            <w:r>
              <w:rPr>
                <w:rFonts w:ascii="Arial Narrow" w:hAnsi="Arial Narrow"/>
                <w:b/>
              </w:rPr>
              <w:t xml:space="preserve">he Concert and </w:t>
            </w:r>
            <w:r w:rsidRPr="000553A9">
              <w:rPr>
                <w:rFonts w:ascii="Arial Narrow" w:hAnsi="Arial Narrow"/>
                <w:b/>
              </w:rPr>
              <w:t xml:space="preserve">rehearsals shall take place </w:t>
            </w:r>
          </w:p>
        </w:tc>
      </w:tr>
      <w:tr w:rsidR="006D7491" w:rsidRPr="000553A9" w:rsidTr="00AB10E2">
        <w:trPr>
          <w:trHeight w:val="1043"/>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Pr="00FF7135" w:rsidRDefault="006D7491" w:rsidP="006D7491">
            <w:pPr>
              <w:spacing w:after="0" w:line="244" w:lineRule="auto"/>
              <w:ind w:left="464" w:hanging="460"/>
              <w:jc w:val="left"/>
              <w:rPr>
                <w:rFonts w:ascii="Arial Narrow" w:hAnsi="Arial Narrow"/>
              </w:rPr>
            </w:pPr>
            <w:r w:rsidRPr="00FF7135">
              <w:rPr>
                <w:rFonts w:ascii="Arial Narrow" w:hAnsi="Arial Narrow"/>
              </w:rPr>
              <w:t>3.1. 201</w:t>
            </w:r>
            <w:r>
              <w:rPr>
                <w:rFonts w:ascii="Arial Narrow" w:hAnsi="Arial Narrow"/>
              </w:rPr>
              <w:t>6</w:t>
            </w:r>
            <w:r w:rsidRPr="00FF7135">
              <w:rPr>
                <w:rFonts w:ascii="Arial Narrow" w:hAnsi="Arial Narrow"/>
              </w:rPr>
              <w:t xml:space="preserve">. gada </w:t>
            </w:r>
            <w:r>
              <w:rPr>
                <w:rFonts w:ascii="Arial Narrow" w:hAnsi="Arial Narrow"/>
              </w:rPr>
              <w:t>22.aprīlis</w:t>
            </w:r>
            <w:r w:rsidRPr="00FF7135">
              <w:rPr>
                <w:rFonts w:ascii="Arial Narrow" w:hAnsi="Arial Narrow"/>
              </w:rPr>
              <w:t>, plkst. 1</w:t>
            </w:r>
            <w:r>
              <w:rPr>
                <w:rFonts w:ascii="Arial Narrow" w:hAnsi="Arial Narrow"/>
              </w:rPr>
              <w:t>9</w:t>
            </w:r>
            <w:r w:rsidRPr="00FF7135">
              <w:rPr>
                <w:rFonts w:ascii="Arial Narrow" w:hAnsi="Arial Narrow"/>
              </w:rPr>
              <w:t>:00, Pasūtītāja telpās, Pils ielā 4, Rēzekne, Latvija.</w:t>
            </w:r>
          </w:p>
          <w:p w:rsidR="006D7491" w:rsidRPr="000553A9" w:rsidRDefault="006D7491" w:rsidP="006D7491">
            <w:pPr>
              <w:spacing w:after="0" w:line="259" w:lineRule="auto"/>
              <w:ind w:left="464" w:hanging="460"/>
              <w:jc w:val="left"/>
              <w:rPr>
                <w:rFonts w:ascii="Arial Narrow" w:hAnsi="Arial Narrow"/>
              </w:rPr>
            </w:pPr>
            <w:r w:rsidRPr="00FF7135">
              <w:rPr>
                <w:rFonts w:ascii="Arial Narrow" w:hAnsi="Arial Narrow"/>
              </w:rPr>
              <w:t>3.2. Koncerta mēģinājums - 201</w:t>
            </w:r>
            <w:r>
              <w:rPr>
                <w:rFonts w:ascii="Arial Narrow" w:hAnsi="Arial Narrow"/>
              </w:rPr>
              <w:t>6</w:t>
            </w:r>
            <w:r w:rsidRPr="00FF7135">
              <w:rPr>
                <w:rFonts w:ascii="Arial Narrow" w:hAnsi="Arial Narrow"/>
              </w:rPr>
              <w:t xml:space="preserve">. gada </w:t>
            </w:r>
            <w:r>
              <w:rPr>
                <w:rFonts w:ascii="Arial Narrow" w:hAnsi="Arial Narrow"/>
              </w:rPr>
              <w:t>22.aprīlī, sākot no plkst. 12</w:t>
            </w:r>
            <w:r w:rsidRPr="00FF7135">
              <w:rPr>
                <w:rFonts w:ascii="Arial Narrow" w:hAnsi="Arial Narrow"/>
              </w:rPr>
              <w:t>:00.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Pr="00F05007" w:rsidRDefault="006D7491" w:rsidP="006D7491">
            <w:pPr>
              <w:spacing w:after="0" w:line="271" w:lineRule="auto"/>
              <w:ind w:left="460" w:right="31" w:hanging="460"/>
              <w:jc w:val="left"/>
              <w:rPr>
                <w:rFonts w:ascii="Arial Narrow" w:hAnsi="Arial Narrow"/>
              </w:rPr>
            </w:pPr>
            <w:r w:rsidRPr="00F05007">
              <w:rPr>
                <w:rFonts w:ascii="Arial Narrow" w:hAnsi="Arial Narrow"/>
              </w:rPr>
              <w:t xml:space="preserve">3.1. </w:t>
            </w:r>
            <w:r>
              <w:rPr>
                <w:rFonts w:ascii="Arial Narrow" w:hAnsi="Arial Narrow"/>
              </w:rPr>
              <w:t>April22n</w:t>
            </w:r>
            <w:r w:rsidRPr="00F05007">
              <w:rPr>
                <w:rFonts w:ascii="Arial Narrow" w:hAnsi="Arial Narrow"/>
              </w:rPr>
              <w:t>d, 201</w:t>
            </w:r>
            <w:r>
              <w:rPr>
                <w:rFonts w:ascii="Arial Narrow" w:hAnsi="Arial Narrow"/>
              </w:rPr>
              <w:t>6</w:t>
            </w:r>
            <w:r w:rsidRPr="00F05007">
              <w:rPr>
                <w:rFonts w:ascii="Arial Narrow" w:hAnsi="Arial Narrow"/>
              </w:rPr>
              <w:t xml:space="preserve"> at 1</w:t>
            </w:r>
            <w:r>
              <w:rPr>
                <w:rFonts w:ascii="Arial Narrow" w:hAnsi="Arial Narrow"/>
              </w:rPr>
              <w:t>9</w:t>
            </w:r>
            <w:r w:rsidRPr="00F05007">
              <w:rPr>
                <w:rFonts w:ascii="Arial Narrow" w:hAnsi="Arial Narrow"/>
              </w:rPr>
              <w:t xml:space="preserve">:00 in the concert venue of the Client, Pils street 4, Rezekne, Latvia; </w:t>
            </w:r>
          </w:p>
          <w:p w:rsidR="006D7491" w:rsidRPr="000553A9" w:rsidRDefault="006D7491" w:rsidP="006D7491">
            <w:pPr>
              <w:spacing w:after="0" w:line="259" w:lineRule="auto"/>
              <w:ind w:left="460" w:hanging="460"/>
              <w:jc w:val="left"/>
              <w:rPr>
                <w:rFonts w:ascii="Arial Narrow" w:hAnsi="Arial Narrow"/>
              </w:rPr>
            </w:pPr>
            <w:r w:rsidRPr="00F05007">
              <w:rPr>
                <w:rFonts w:ascii="Arial Narrow" w:hAnsi="Arial Narrow"/>
              </w:rPr>
              <w:t xml:space="preserve">3.2. Concert rehearsals shall take place on </w:t>
            </w:r>
            <w:r>
              <w:rPr>
                <w:rFonts w:ascii="Arial Narrow" w:hAnsi="Arial Narrow"/>
              </w:rPr>
              <w:t>April22n</w:t>
            </w:r>
            <w:r w:rsidRPr="00F05007">
              <w:rPr>
                <w:rFonts w:ascii="Arial Narrow" w:hAnsi="Arial Narrow"/>
              </w:rPr>
              <w:t>d, 201</w:t>
            </w:r>
            <w:r>
              <w:rPr>
                <w:rFonts w:ascii="Arial Narrow" w:hAnsi="Arial Narrow"/>
              </w:rPr>
              <w:t>6</w:t>
            </w:r>
            <w:r w:rsidRPr="00F05007">
              <w:rPr>
                <w:rFonts w:ascii="Arial Narrow" w:hAnsi="Arial Narrow"/>
              </w:rPr>
              <w:t>, at 1</w:t>
            </w:r>
            <w:r>
              <w:rPr>
                <w:rFonts w:ascii="Arial Narrow" w:hAnsi="Arial Narrow"/>
              </w:rPr>
              <w:t>2</w:t>
            </w:r>
            <w:r w:rsidRPr="00F05007">
              <w:rPr>
                <w:rFonts w:ascii="Arial Narrow" w:hAnsi="Arial Narrow"/>
              </w:rPr>
              <w:t>:00.</w:t>
            </w:r>
          </w:p>
        </w:tc>
      </w:tr>
      <w:tr w:rsidR="006D7491" w:rsidRPr="000553A9" w:rsidTr="00AB10E2">
        <w:trPr>
          <w:trHeight w:val="329"/>
        </w:trPr>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6D7491" w:rsidRPr="000553A9" w:rsidRDefault="006D7491" w:rsidP="006D7491">
            <w:pPr>
              <w:spacing w:after="0" w:line="259" w:lineRule="auto"/>
              <w:ind w:left="4" w:firstLine="0"/>
              <w:jc w:val="left"/>
              <w:rPr>
                <w:rFonts w:ascii="Arial Narrow" w:hAnsi="Arial Narrow"/>
              </w:rPr>
            </w:pPr>
            <w:r w:rsidRPr="000553A9">
              <w:rPr>
                <w:rFonts w:ascii="Arial Narrow" w:hAnsi="Arial Narrow"/>
                <w:b/>
              </w:rPr>
              <w:t xml:space="preserve">4. Izpildītais skaņdarbs/Koncerta programma </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6D7491" w:rsidRPr="000553A9" w:rsidRDefault="006D7491" w:rsidP="006D7491">
            <w:pPr>
              <w:spacing w:after="0" w:line="259" w:lineRule="auto"/>
              <w:ind w:left="31" w:firstLine="0"/>
              <w:jc w:val="left"/>
              <w:rPr>
                <w:rFonts w:ascii="Arial Narrow" w:hAnsi="Arial Narrow"/>
              </w:rPr>
            </w:pPr>
            <w:r w:rsidRPr="000553A9">
              <w:rPr>
                <w:rFonts w:ascii="Arial Narrow" w:hAnsi="Arial Narrow"/>
                <w:b/>
              </w:rPr>
              <w:t xml:space="preserve">4.  Composition to perform/Concert program </w:t>
            </w:r>
          </w:p>
        </w:tc>
      </w:tr>
      <w:tr w:rsidR="006D7491" w:rsidRPr="000553A9" w:rsidTr="00AB10E2">
        <w:trPr>
          <w:trHeight w:val="266"/>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6D7491">
            <w:pPr>
              <w:spacing w:after="0" w:line="259" w:lineRule="auto"/>
              <w:ind w:left="4" w:firstLine="0"/>
              <w:jc w:val="left"/>
              <w:rPr>
                <w:rFonts w:ascii="Arial Narrow" w:hAnsi="Arial Narrow"/>
              </w:rPr>
            </w:pPr>
            <w:r>
              <w:rPr>
                <w:rFonts w:ascii="Arial Narrow" w:hAnsi="Arial Narrow"/>
              </w:rPr>
              <w:t>S</w:t>
            </w:r>
            <w:r w:rsidRPr="00B51348">
              <w:rPr>
                <w:rFonts w:ascii="Arial Narrow" w:hAnsi="Arial Narrow"/>
              </w:rPr>
              <w:t xml:space="preserve">askaņā ar Koncerta programmu </w:t>
            </w:r>
            <w:r>
              <w:rPr>
                <w:rFonts w:ascii="Arial Narrow" w:hAnsi="Arial Narrow"/>
              </w:rPr>
              <w:t>(1.pielikums).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6D7491">
            <w:pPr>
              <w:spacing w:after="0" w:line="259" w:lineRule="auto"/>
              <w:ind w:left="0" w:firstLine="0"/>
              <w:jc w:val="left"/>
              <w:rPr>
                <w:rFonts w:ascii="Arial Narrow" w:hAnsi="Arial Narrow"/>
              </w:rPr>
            </w:pPr>
            <w:r w:rsidRPr="00B51348">
              <w:rPr>
                <w:rFonts w:ascii="Arial Narrow" w:hAnsi="Arial Narrow"/>
              </w:rPr>
              <w:t xml:space="preserve">According to the Concert program </w:t>
            </w:r>
            <w:r w:rsidRPr="00F05007">
              <w:rPr>
                <w:rFonts w:ascii="Arial Narrow" w:hAnsi="Arial Narrow"/>
              </w:rPr>
              <w:t>(Annex Nr.1).</w:t>
            </w:r>
          </w:p>
        </w:tc>
      </w:tr>
      <w:tr w:rsidR="006D7491" w:rsidRPr="000553A9" w:rsidTr="00AB10E2">
        <w:trPr>
          <w:trHeight w:val="430"/>
        </w:trPr>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6D7491" w:rsidRPr="000553A9" w:rsidRDefault="006D7491" w:rsidP="006D7491">
            <w:pPr>
              <w:spacing w:after="0" w:line="259" w:lineRule="auto"/>
              <w:ind w:left="4" w:firstLine="0"/>
              <w:jc w:val="left"/>
              <w:rPr>
                <w:rFonts w:ascii="Arial Narrow" w:hAnsi="Arial Narrow"/>
              </w:rPr>
            </w:pPr>
            <w:r w:rsidRPr="000553A9">
              <w:rPr>
                <w:rFonts w:ascii="Arial Narrow" w:hAnsi="Arial Narrow"/>
                <w:b/>
              </w:rPr>
              <w:t xml:space="preserve">5. Atlīdzība </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6D7491" w:rsidRPr="000553A9" w:rsidRDefault="006D7491" w:rsidP="006D7491">
            <w:pPr>
              <w:spacing w:after="0" w:line="259" w:lineRule="auto"/>
              <w:ind w:left="0" w:firstLine="0"/>
              <w:jc w:val="left"/>
              <w:rPr>
                <w:rFonts w:ascii="Arial Narrow" w:hAnsi="Arial Narrow"/>
              </w:rPr>
            </w:pPr>
            <w:r w:rsidRPr="000553A9">
              <w:rPr>
                <w:rFonts w:ascii="Arial Narrow" w:hAnsi="Arial Narrow"/>
                <w:b/>
              </w:rPr>
              <w:t xml:space="preserve">5. Remuneration </w:t>
            </w:r>
          </w:p>
        </w:tc>
      </w:tr>
      <w:tr w:rsidR="006D7491" w:rsidRPr="000553A9" w:rsidTr="00AB10E2">
        <w:trPr>
          <w:trHeight w:val="1273"/>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Pr="00F75D12" w:rsidRDefault="006D7491" w:rsidP="00F567D6">
            <w:pPr>
              <w:spacing w:after="0" w:line="259" w:lineRule="auto"/>
              <w:ind w:left="4" w:right="57" w:firstLine="0"/>
              <w:rPr>
                <w:rFonts w:ascii="Arial Narrow" w:hAnsi="Arial Narrow"/>
              </w:rPr>
            </w:pPr>
            <w:r w:rsidRPr="00F75D12">
              <w:rPr>
                <w:rFonts w:ascii="Arial Narrow" w:hAnsi="Arial Narrow"/>
              </w:rPr>
              <w:t xml:space="preserve">Par Izpildītāja sniegtajiem pakalpojumiem koncertdarbības nodrošināšanai Pasūtītājs maksā Izpildītājam atlīdzību </w:t>
            </w:r>
            <w:r w:rsidR="00F567D6">
              <w:rPr>
                <w:rFonts w:ascii="Arial Narrow" w:hAnsi="Arial Narrow"/>
                <w:b/>
              </w:rPr>
              <w:t>__________________</w:t>
            </w:r>
            <w:r w:rsidRPr="00F05007">
              <w:rPr>
                <w:rFonts w:ascii="Arial Narrow" w:hAnsi="Arial Narrow"/>
                <w:b/>
              </w:rPr>
              <w:t xml:space="preserve"> apmērā</w:t>
            </w:r>
            <w:r w:rsidRPr="00F05007">
              <w:rPr>
                <w:rFonts w:ascii="Arial Narrow" w:hAnsi="Arial Narrow"/>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Default="006D7491" w:rsidP="006D7491">
            <w:pPr>
              <w:spacing w:after="0" w:line="259" w:lineRule="auto"/>
              <w:ind w:left="35" w:firstLine="0"/>
              <w:jc w:val="left"/>
              <w:rPr>
                <w:rFonts w:ascii="Arial Narrow" w:hAnsi="Arial Narrow"/>
              </w:rPr>
            </w:pPr>
            <w:r w:rsidRPr="00F75D12">
              <w:rPr>
                <w:rFonts w:ascii="Arial Narrow" w:hAnsi="Arial Narrow"/>
              </w:rPr>
              <w:t xml:space="preserve">The total amount of the remuneration for the provided cultural services of the Contractor  </w:t>
            </w:r>
            <w:r w:rsidR="00F567D6">
              <w:rPr>
                <w:rFonts w:ascii="Arial Narrow" w:hAnsi="Arial Narrow"/>
              </w:rPr>
              <w:t>________________________.</w:t>
            </w:r>
          </w:p>
          <w:p w:rsidR="006D7491" w:rsidRPr="00F75D12" w:rsidRDefault="006D7491" w:rsidP="006D7491">
            <w:pPr>
              <w:spacing w:after="0" w:line="259" w:lineRule="auto"/>
              <w:ind w:left="35" w:firstLine="0"/>
              <w:jc w:val="left"/>
              <w:rPr>
                <w:rFonts w:ascii="Arial Narrow" w:hAnsi="Arial Narrow"/>
              </w:rPr>
            </w:pPr>
          </w:p>
        </w:tc>
      </w:tr>
    </w:tbl>
    <w:p w:rsidR="006D7491" w:rsidRPr="000553A9" w:rsidRDefault="006D7491" w:rsidP="006D7491">
      <w:pPr>
        <w:rPr>
          <w:rFonts w:ascii="Arial Narrow" w:hAnsi="Arial Narrow"/>
        </w:rPr>
        <w:sectPr w:rsidR="006D7491" w:rsidRPr="000553A9">
          <w:type w:val="continuous"/>
          <w:pgSz w:w="11900" w:h="16840"/>
          <w:pgMar w:top="1440" w:right="947" w:bottom="678" w:left="1282" w:header="720" w:footer="720" w:gutter="0"/>
          <w:cols w:num="2" w:space="161"/>
        </w:sectPr>
      </w:pPr>
    </w:p>
    <w:tbl>
      <w:tblPr>
        <w:tblW w:w="9924" w:type="dxa"/>
        <w:tblInd w:w="-320" w:type="dxa"/>
        <w:tblCellMar>
          <w:top w:w="14" w:type="dxa"/>
          <w:left w:w="106" w:type="dxa"/>
          <w:right w:w="52" w:type="dxa"/>
        </w:tblCellMar>
        <w:tblLook w:val="04A0"/>
      </w:tblPr>
      <w:tblGrid>
        <w:gridCol w:w="4962"/>
        <w:gridCol w:w="4962"/>
      </w:tblGrid>
      <w:tr w:rsidR="006D7491" w:rsidRPr="000553A9" w:rsidTr="00AB10E2">
        <w:trPr>
          <w:trHeight w:val="425"/>
        </w:trPr>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6D7491" w:rsidRPr="000553A9" w:rsidRDefault="006D7491" w:rsidP="00AB10E2">
            <w:pPr>
              <w:spacing w:after="0" w:line="259" w:lineRule="auto"/>
              <w:ind w:left="4" w:firstLine="0"/>
              <w:jc w:val="left"/>
              <w:rPr>
                <w:rFonts w:ascii="Arial Narrow" w:hAnsi="Arial Narrow"/>
              </w:rPr>
            </w:pPr>
            <w:r w:rsidRPr="000553A9">
              <w:rPr>
                <w:rFonts w:ascii="Arial Narrow" w:hAnsi="Arial Narrow"/>
                <w:b/>
              </w:rPr>
              <w:lastRenderedPageBreak/>
              <w:t xml:space="preserve">6. Norēķinu kārtība </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6D7491" w:rsidRPr="000553A9" w:rsidRDefault="006D7491" w:rsidP="00AB10E2">
            <w:pPr>
              <w:spacing w:after="0" w:line="259" w:lineRule="auto"/>
              <w:ind w:left="0" w:firstLine="0"/>
              <w:jc w:val="left"/>
              <w:rPr>
                <w:rFonts w:ascii="Arial Narrow" w:hAnsi="Arial Narrow"/>
              </w:rPr>
            </w:pPr>
            <w:r w:rsidRPr="000553A9">
              <w:rPr>
                <w:rFonts w:ascii="Arial Narrow" w:hAnsi="Arial Narrow"/>
                <w:b/>
              </w:rPr>
              <w:t xml:space="preserve">6. Procedure of payments </w:t>
            </w:r>
          </w:p>
        </w:tc>
      </w:tr>
      <w:tr w:rsidR="006D7491" w:rsidRPr="000553A9" w:rsidTr="00AB10E2">
        <w:trPr>
          <w:trHeight w:val="1255"/>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AB10E2">
            <w:pPr>
              <w:rPr>
                <w:rFonts w:ascii="Arial Narrow" w:hAnsi="Arial Narrow"/>
              </w:rPr>
            </w:pPr>
            <w:r w:rsidRPr="000553A9">
              <w:rPr>
                <w:rStyle w:val="hps"/>
                <w:rFonts w:ascii="Arial Narrow" w:hAnsi="Arial Narrow"/>
              </w:rPr>
              <w:t>Šā līguma ietvaros puses vienojas par šādu norēķinu kārtību:</w:t>
            </w:r>
          </w:p>
          <w:p w:rsidR="006D7491" w:rsidRPr="000553A9" w:rsidRDefault="006D7491" w:rsidP="00AB10E2">
            <w:pPr>
              <w:rPr>
                <w:rFonts w:ascii="Arial Narrow" w:hAnsi="Arial Narrow"/>
              </w:rPr>
            </w:pPr>
            <w:r w:rsidRPr="00F05007">
              <w:rPr>
                <w:rFonts w:ascii="Arial Narrow" w:hAnsi="Arial Narrow"/>
              </w:rPr>
              <w:t>50 %</w:t>
            </w:r>
            <w:r w:rsidRPr="000553A9">
              <w:rPr>
                <w:rFonts w:ascii="Arial Narrow" w:hAnsi="Arial Narrow"/>
              </w:rPr>
              <w:t xml:space="preserve"> no līguma kopējās summas </w:t>
            </w:r>
            <w:r>
              <w:rPr>
                <w:rFonts w:ascii="Arial Narrow" w:hAnsi="Arial Narrow"/>
              </w:rPr>
              <w:t xml:space="preserve">jeb </w:t>
            </w:r>
            <w:r w:rsidR="00F567D6">
              <w:rPr>
                <w:rFonts w:ascii="Arial Narrow" w:hAnsi="Arial Narrow"/>
                <w:b/>
              </w:rPr>
              <w:t>____________________</w:t>
            </w:r>
            <w:r w:rsidRPr="000553A9">
              <w:rPr>
                <w:rFonts w:ascii="Arial Narrow" w:hAnsi="Arial Narrow"/>
              </w:rPr>
              <w:t xml:space="preserve"> apmērā tiek saskaņā ar Izpildītāja piestādīto rēķinu tiek samaksāti </w:t>
            </w:r>
            <w:r>
              <w:rPr>
                <w:rFonts w:ascii="Arial Narrow" w:hAnsi="Arial Narrow"/>
                <w:b/>
              </w:rPr>
              <w:t xml:space="preserve">līdz </w:t>
            </w:r>
            <w:r w:rsidR="00E13258">
              <w:rPr>
                <w:rFonts w:ascii="Arial Narrow" w:hAnsi="Arial Narrow"/>
                <w:b/>
              </w:rPr>
              <w:t>1</w:t>
            </w:r>
            <w:r w:rsidR="00964880">
              <w:rPr>
                <w:rFonts w:ascii="Arial Narrow" w:hAnsi="Arial Narrow"/>
                <w:b/>
              </w:rPr>
              <w:t>8</w:t>
            </w:r>
            <w:r>
              <w:rPr>
                <w:rFonts w:ascii="Arial Narrow" w:hAnsi="Arial Narrow"/>
                <w:b/>
              </w:rPr>
              <w:t>.0</w:t>
            </w:r>
            <w:r w:rsidR="00E13258">
              <w:rPr>
                <w:rFonts w:ascii="Arial Narrow" w:hAnsi="Arial Narrow"/>
                <w:b/>
              </w:rPr>
              <w:t>3</w:t>
            </w:r>
            <w:r>
              <w:rPr>
                <w:rFonts w:ascii="Arial Narrow" w:hAnsi="Arial Narrow"/>
                <w:b/>
              </w:rPr>
              <w:t>.2016</w:t>
            </w:r>
            <w:r w:rsidRPr="00F05007">
              <w:rPr>
                <w:rFonts w:ascii="Arial Narrow" w:hAnsi="Arial Narrow"/>
                <w:b/>
              </w:rPr>
              <w:t>.</w:t>
            </w:r>
          </w:p>
          <w:p w:rsidR="006D7491" w:rsidRPr="000553A9" w:rsidRDefault="006D7491" w:rsidP="00AB10E2">
            <w:pPr>
              <w:rPr>
                <w:rFonts w:ascii="Arial Narrow" w:hAnsi="Arial Narrow"/>
              </w:rPr>
            </w:pPr>
            <w:r w:rsidRPr="000553A9">
              <w:rPr>
                <w:rFonts w:ascii="Arial Narrow" w:hAnsi="Arial Narrow"/>
              </w:rPr>
              <w:t xml:space="preserve">Atlikusī līguma summas </w:t>
            </w:r>
            <w:r>
              <w:rPr>
                <w:rFonts w:ascii="Arial Narrow" w:hAnsi="Arial Narrow"/>
              </w:rPr>
              <w:t xml:space="preserve">jeb </w:t>
            </w:r>
            <w:r w:rsidR="00F567D6">
              <w:rPr>
                <w:rFonts w:ascii="Arial Narrow" w:hAnsi="Arial Narrow"/>
                <w:b/>
              </w:rPr>
              <w:t>__________________</w:t>
            </w:r>
            <w:r w:rsidRPr="000553A9">
              <w:rPr>
                <w:rFonts w:ascii="Arial Narrow" w:hAnsi="Arial Narrow"/>
              </w:rPr>
              <w:t xml:space="preserve"> apmērā tiek saskaņā ar Izpildītāja piestā</w:t>
            </w:r>
            <w:r>
              <w:rPr>
                <w:rFonts w:ascii="Arial Narrow" w:hAnsi="Arial Narrow"/>
              </w:rPr>
              <w:t xml:space="preserve">dīto rēķinu tiek samaksāti </w:t>
            </w:r>
            <w:r w:rsidRPr="00F05007">
              <w:rPr>
                <w:rFonts w:ascii="Arial Narrow" w:hAnsi="Arial Narrow"/>
                <w:b/>
              </w:rPr>
              <w:t xml:space="preserve">līdz </w:t>
            </w:r>
            <w:r w:rsidR="00C06986">
              <w:rPr>
                <w:rFonts w:ascii="Arial Narrow" w:hAnsi="Arial Narrow"/>
                <w:b/>
              </w:rPr>
              <w:t>2</w:t>
            </w:r>
            <w:r w:rsidR="00964880">
              <w:rPr>
                <w:rFonts w:ascii="Arial Narrow" w:hAnsi="Arial Narrow"/>
                <w:b/>
              </w:rPr>
              <w:t>1</w:t>
            </w:r>
            <w:r w:rsidR="00C06986">
              <w:rPr>
                <w:rFonts w:ascii="Arial Narrow" w:hAnsi="Arial Narrow"/>
                <w:b/>
              </w:rPr>
              <w:t>.04.2016</w:t>
            </w:r>
            <w:r w:rsidRPr="00F05007">
              <w:rPr>
                <w:rFonts w:ascii="Arial Narrow" w:hAnsi="Arial Narrow"/>
                <w:b/>
              </w:rPr>
              <w:t>.</w:t>
            </w:r>
          </w:p>
          <w:p w:rsidR="006D7491" w:rsidRPr="000553A9" w:rsidRDefault="006D7491" w:rsidP="00AB10E2">
            <w:pPr>
              <w:spacing w:after="0" w:line="259" w:lineRule="auto"/>
              <w:ind w:left="4" w:right="56" w:firstLine="0"/>
              <w:rPr>
                <w:rFonts w:ascii="Arial Narrow" w:hAnsi="Arial Narrow"/>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AB10E2">
            <w:pPr>
              <w:spacing w:after="2" w:line="242" w:lineRule="auto"/>
              <w:ind w:left="35" w:right="59" w:firstLine="0"/>
              <w:rPr>
                <w:rFonts w:ascii="Arial Narrow" w:hAnsi="Arial Narrow"/>
              </w:rPr>
            </w:pPr>
            <w:r w:rsidRPr="000553A9">
              <w:rPr>
                <w:rFonts w:ascii="Arial Narrow" w:hAnsi="Arial Narrow"/>
              </w:rPr>
              <w:t>Within the Contract the Parties agrees for the following payment procedures for the total remuneration mentioned in the Article 5 of the Agreement:</w:t>
            </w:r>
          </w:p>
          <w:p w:rsidR="006D7491" w:rsidRPr="00C06986" w:rsidRDefault="006D7491" w:rsidP="00AB10E2">
            <w:pPr>
              <w:spacing w:after="2" w:line="242" w:lineRule="auto"/>
              <w:ind w:left="35" w:right="59" w:firstLine="0"/>
              <w:rPr>
                <w:rFonts w:ascii="Arial Narrow" w:hAnsi="Arial Narrow"/>
              </w:rPr>
            </w:pPr>
            <w:r w:rsidRPr="000553A9">
              <w:rPr>
                <w:rFonts w:ascii="Arial Narrow" w:hAnsi="Arial Narrow"/>
              </w:rPr>
              <w:t xml:space="preserve">50 percent of the total </w:t>
            </w:r>
            <w:r w:rsidRPr="00F75D12">
              <w:rPr>
                <w:rFonts w:ascii="Arial Narrow" w:hAnsi="Arial Narrow"/>
              </w:rPr>
              <w:t xml:space="preserve">remuneration – </w:t>
            </w:r>
            <w:r w:rsidR="00F567D6">
              <w:rPr>
                <w:rFonts w:ascii="Arial Narrow" w:hAnsi="Arial Narrow"/>
                <w:b/>
              </w:rPr>
              <w:t>______________</w:t>
            </w:r>
            <w:r w:rsidRPr="00C06986">
              <w:rPr>
                <w:rFonts w:ascii="Arial Narrow" w:hAnsi="Arial Narrow"/>
              </w:rPr>
              <w:t xml:space="preserve"> </w:t>
            </w:r>
            <w:r w:rsidRPr="00701FDD">
              <w:rPr>
                <w:rFonts w:ascii="Arial Narrow" w:hAnsi="Arial Narrow"/>
                <w:b/>
              </w:rPr>
              <w:t xml:space="preserve">till </w:t>
            </w:r>
            <w:r w:rsidR="00E13258" w:rsidRPr="00701FDD">
              <w:rPr>
                <w:rFonts w:ascii="Arial Narrow" w:hAnsi="Arial Narrow"/>
                <w:b/>
              </w:rPr>
              <w:t>1</w:t>
            </w:r>
            <w:r w:rsidR="00964880" w:rsidRPr="00701FDD">
              <w:rPr>
                <w:rFonts w:ascii="Arial Narrow" w:hAnsi="Arial Narrow"/>
                <w:b/>
              </w:rPr>
              <w:t>8</w:t>
            </w:r>
            <w:r w:rsidR="00C06986" w:rsidRPr="00701FDD">
              <w:rPr>
                <w:rFonts w:ascii="Arial Narrow" w:hAnsi="Arial Narrow"/>
                <w:b/>
              </w:rPr>
              <w:t>.0</w:t>
            </w:r>
            <w:r w:rsidR="00E13258" w:rsidRPr="00701FDD">
              <w:rPr>
                <w:rFonts w:ascii="Arial Narrow" w:hAnsi="Arial Narrow"/>
                <w:b/>
              </w:rPr>
              <w:t>3</w:t>
            </w:r>
            <w:r w:rsidR="00C06986" w:rsidRPr="00701FDD">
              <w:rPr>
                <w:rFonts w:ascii="Arial Narrow" w:hAnsi="Arial Narrow"/>
                <w:b/>
              </w:rPr>
              <w:t>.2016</w:t>
            </w:r>
            <w:r w:rsidRPr="00701FDD">
              <w:rPr>
                <w:rFonts w:ascii="Arial Narrow" w:hAnsi="Arial Narrow"/>
                <w:b/>
              </w:rPr>
              <w:t>.,</w:t>
            </w:r>
            <w:r w:rsidRPr="00C06986">
              <w:rPr>
                <w:rFonts w:ascii="Arial Narrow" w:hAnsi="Arial Narrow"/>
              </w:rPr>
              <w:t xml:space="preserve"> according to the submitted bill of the Contractor.</w:t>
            </w:r>
          </w:p>
          <w:p w:rsidR="006D7491" w:rsidRPr="000553A9" w:rsidRDefault="006D7491" w:rsidP="00F567D6">
            <w:pPr>
              <w:spacing w:after="2" w:line="242" w:lineRule="auto"/>
              <w:ind w:left="35" w:right="59" w:firstLine="0"/>
              <w:rPr>
                <w:rFonts w:ascii="Arial Narrow" w:hAnsi="Arial Narrow"/>
              </w:rPr>
            </w:pPr>
            <w:r w:rsidRPr="00C06986">
              <w:rPr>
                <w:rFonts w:ascii="Arial Narrow" w:hAnsi="Arial Narrow"/>
              </w:rPr>
              <w:t xml:space="preserve">The rest of the total remuneration – </w:t>
            </w:r>
            <w:r w:rsidR="00F567D6">
              <w:rPr>
                <w:rFonts w:ascii="Arial Narrow" w:hAnsi="Arial Narrow"/>
                <w:b/>
              </w:rPr>
              <w:t>_____________________</w:t>
            </w:r>
            <w:r w:rsidRPr="00C06986">
              <w:rPr>
                <w:rFonts w:ascii="Arial Narrow" w:hAnsi="Arial Narrow"/>
              </w:rPr>
              <w:t xml:space="preserve"> </w:t>
            </w:r>
            <w:r w:rsidRPr="00701FDD">
              <w:rPr>
                <w:rFonts w:ascii="Arial Narrow" w:hAnsi="Arial Narrow"/>
                <w:b/>
              </w:rPr>
              <w:t xml:space="preserve">till </w:t>
            </w:r>
            <w:r w:rsidR="00C06986" w:rsidRPr="00701FDD">
              <w:rPr>
                <w:rFonts w:ascii="Arial Narrow" w:hAnsi="Arial Narrow"/>
                <w:b/>
              </w:rPr>
              <w:t>2</w:t>
            </w:r>
            <w:r w:rsidR="00964880" w:rsidRPr="00701FDD">
              <w:rPr>
                <w:rFonts w:ascii="Arial Narrow" w:hAnsi="Arial Narrow"/>
                <w:b/>
              </w:rPr>
              <w:t>1</w:t>
            </w:r>
            <w:r w:rsidR="00C06986" w:rsidRPr="00701FDD">
              <w:rPr>
                <w:rFonts w:ascii="Arial Narrow" w:hAnsi="Arial Narrow"/>
                <w:b/>
              </w:rPr>
              <w:t>.04.2016</w:t>
            </w:r>
            <w:r w:rsidRPr="00C06986">
              <w:rPr>
                <w:rFonts w:ascii="Arial Narrow" w:hAnsi="Arial Narrow"/>
                <w:b/>
              </w:rPr>
              <w:t>.,</w:t>
            </w:r>
            <w:r w:rsidRPr="00C06986">
              <w:rPr>
                <w:rFonts w:ascii="Arial Narrow" w:hAnsi="Arial Narrow"/>
              </w:rPr>
              <w:t xml:space="preserve"> according to the submitted</w:t>
            </w:r>
            <w:r w:rsidRPr="00F75D12">
              <w:rPr>
                <w:rFonts w:ascii="Arial Narrow" w:hAnsi="Arial Narrow"/>
              </w:rPr>
              <w:t xml:space="preserve"> bill of the Contractor</w:t>
            </w:r>
            <w:r>
              <w:rPr>
                <w:rFonts w:ascii="Arial Narrow" w:hAnsi="Arial Narrow"/>
              </w:rPr>
              <w:t>.</w:t>
            </w:r>
          </w:p>
        </w:tc>
      </w:tr>
    </w:tbl>
    <w:p w:rsidR="006D7491" w:rsidRDefault="006D7491" w:rsidP="006D7491">
      <w:pPr>
        <w:ind w:left="0" w:firstLine="0"/>
      </w:pPr>
      <w:r>
        <w:br w:type="page"/>
      </w:r>
    </w:p>
    <w:tbl>
      <w:tblPr>
        <w:tblW w:w="9924" w:type="dxa"/>
        <w:tblInd w:w="-143" w:type="dxa"/>
        <w:tblCellMar>
          <w:top w:w="14" w:type="dxa"/>
          <w:left w:w="106" w:type="dxa"/>
          <w:right w:w="52" w:type="dxa"/>
        </w:tblCellMar>
        <w:tblLook w:val="04A0"/>
      </w:tblPr>
      <w:tblGrid>
        <w:gridCol w:w="4962"/>
        <w:gridCol w:w="4962"/>
      </w:tblGrid>
      <w:tr w:rsidR="006D7491" w:rsidRPr="000553A9" w:rsidTr="00AB10E2">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6D7491" w:rsidRPr="000553A9" w:rsidRDefault="006D7491" w:rsidP="00AB10E2">
            <w:pPr>
              <w:spacing w:after="0" w:line="259" w:lineRule="auto"/>
              <w:ind w:left="4" w:firstLine="0"/>
              <w:jc w:val="left"/>
              <w:rPr>
                <w:rFonts w:ascii="Arial Narrow" w:hAnsi="Arial Narrow"/>
              </w:rPr>
            </w:pPr>
            <w:r w:rsidRPr="000553A9">
              <w:rPr>
                <w:rFonts w:ascii="Arial Narrow" w:hAnsi="Arial Narrow"/>
                <w:b/>
              </w:rPr>
              <w:lastRenderedPageBreak/>
              <w:t xml:space="preserve">7. Autortiesības un blakustiesības </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6D7491" w:rsidRPr="000553A9" w:rsidRDefault="006D7491" w:rsidP="00AB10E2">
            <w:pPr>
              <w:spacing w:after="0" w:line="259" w:lineRule="auto"/>
              <w:ind w:left="0" w:firstLine="0"/>
              <w:jc w:val="left"/>
              <w:rPr>
                <w:rFonts w:ascii="Arial Narrow" w:hAnsi="Arial Narrow"/>
              </w:rPr>
            </w:pPr>
            <w:r w:rsidRPr="000553A9">
              <w:rPr>
                <w:rFonts w:ascii="Arial Narrow" w:hAnsi="Arial Narrow"/>
                <w:b/>
              </w:rPr>
              <w:t xml:space="preserve">7. Author rights and copyrights </w:t>
            </w:r>
          </w:p>
        </w:tc>
      </w:tr>
      <w:tr w:rsidR="006D7491" w:rsidRPr="000553A9" w:rsidTr="00AB10E2">
        <w:trPr>
          <w:trHeight w:val="2247"/>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AB10E2">
            <w:pPr>
              <w:ind w:left="427" w:hanging="427"/>
              <w:rPr>
                <w:rStyle w:val="hps"/>
                <w:rFonts w:ascii="Arial Narrow" w:hAnsi="Arial Narrow"/>
              </w:rPr>
            </w:pPr>
            <w:r w:rsidRPr="000553A9">
              <w:rPr>
                <w:rFonts w:ascii="Arial Narrow" w:hAnsi="Arial Narrow"/>
              </w:rPr>
              <w:t>7.1.</w:t>
            </w:r>
            <w:r w:rsidRPr="000553A9">
              <w:rPr>
                <w:rStyle w:val="hps"/>
                <w:rFonts w:ascii="Arial Narrow" w:hAnsi="Arial Narrow"/>
              </w:rPr>
              <w:t>Mākslinieku tiesības ir aizsargātas. Jebkāda veida Koncerta filmēšana ir iespējama tikai nekomerciāliem mērķiem, to iepriekš saskaņojot ar Izpildītāju, kurš pārstāv mākslinieku intereses.</w:t>
            </w:r>
          </w:p>
          <w:p w:rsidR="006D7491" w:rsidRPr="000553A9" w:rsidRDefault="006D7491" w:rsidP="00AB10E2">
            <w:pPr>
              <w:ind w:left="427" w:hanging="427"/>
              <w:rPr>
                <w:rFonts w:ascii="Arial Narrow" w:hAnsi="Arial Narrow"/>
              </w:rPr>
            </w:pPr>
            <w:r w:rsidRPr="000553A9">
              <w:rPr>
                <w:rStyle w:val="hps"/>
                <w:rFonts w:ascii="Arial Narrow" w:hAnsi="Arial Narrow"/>
              </w:rPr>
              <w:t xml:space="preserve">7.2. </w:t>
            </w:r>
            <w:r w:rsidRPr="000553A9">
              <w:rPr>
                <w:rFonts w:ascii="Arial Narrow" w:hAnsi="Arial Narrow"/>
              </w:rPr>
              <w:t>Māksliniekiem piekrīt fotografēšanai. Uzņemtie fotoattēli, kas tiks izmantoti publicitātei, secīgi jānosūta Izpildītājam.</w:t>
            </w:r>
          </w:p>
          <w:p w:rsidR="006D7491" w:rsidRPr="000553A9" w:rsidRDefault="006D7491" w:rsidP="00AB10E2">
            <w:pPr>
              <w:ind w:left="427" w:hanging="427"/>
              <w:rPr>
                <w:rFonts w:ascii="Arial Narrow" w:hAnsi="Arial Narrow"/>
              </w:rPr>
            </w:pPr>
            <w:r w:rsidRPr="000553A9">
              <w:rPr>
                <w:rFonts w:ascii="Arial Narrow" w:hAnsi="Arial Narrow"/>
              </w:rPr>
              <w:t xml:space="preserve">7.3. Pasūtītājs ir atbildīgs par Koncertā izpildītās mūzikas autoru, kā arī pārējo izpildītāju autortiesību un blakustiesību ievērošanu.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Pr="000553A9" w:rsidRDefault="006D7491" w:rsidP="00AB10E2">
            <w:pPr>
              <w:spacing w:after="2" w:line="242" w:lineRule="auto"/>
              <w:ind w:left="459" w:right="59" w:hanging="459"/>
              <w:rPr>
                <w:rFonts w:ascii="Arial Narrow" w:hAnsi="Arial Narrow"/>
              </w:rPr>
            </w:pPr>
            <w:r w:rsidRPr="000553A9">
              <w:rPr>
                <w:rFonts w:ascii="Arial Narrow" w:hAnsi="Arial Narrow"/>
              </w:rPr>
              <w:t>7.1. All rights reserved. The Artist consents to filming for live view only. Any Radio/TV broadcast, or third party audio/video recording should be negotiated and agreed with the Contractor.</w:t>
            </w:r>
          </w:p>
          <w:p w:rsidR="006D7491" w:rsidRPr="000553A9" w:rsidRDefault="006D7491" w:rsidP="00AB10E2">
            <w:pPr>
              <w:spacing w:after="2" w:line="242" w:lineRule="auto"/>
              <w:ind w:left="459" w:right="59" w:hanging="459"/>
              <w:rPr>
                <w:rFonts w:ascii="Arial Narrow" w:hAnsi="Arial Narrow"/>
              </w:rPr>
            </w:pPr>
            <w:r w:rsidRPr="000553A9">
              <w:rPr>
                <w:rFonts w:ascii="Arial Narrow" w:hAnsi="Arial Narrow"/>
              </w:rPr>
              <w:t>7.2. The Artist consents to press and internal photography. Copies of any internal photography must be sent to the Contractor.</w:t>
            </w:r>
          </w:p>
          <w:p w:rsidR="006D7491" w:rsidRPr="000553A9" w:rsidRDefault="006D7491" w:rsidP="00AB10E2">
            <w:pPr>
              <w:spacing w:after="2" w:line="242" w:lineRule="auto"/>
              <w:ind w:left="459" w:right="59" w:hanging="459"/>
              <w:rPr>
                <w:rFonts w:ascii="Arial Narrow" w:hAnsi="Arial Narrow"/>
              </w:rPr>
            </w:pPr>
            <w:r w:rsidRPr="000553A9">
              <w:rPr>
                <w:rFonts w:ascii="Arial Narrow" w:hAnsi="Arial Narrow"/>
              </w:rPr>
              <w:t xml:space="preserve">7.3. The Client is responsible for the respect of the rights of the music performers, authors and their rights holders, for the use of music in the Concert, as well as other related rights of the above persons. </w:t>
            </w:r>
          </w:p>
        </w:tc>
      </w:tr>
      <w:tr w:rsidR="006D7491" w:rsidRPr="000553A9" w:rsidTr="00AB10E2">
        <w:trPr>
          <w:trHeight w:val="487"/>
        </w:trPr>
        <w:tc>
          <w:tcPr>
            <w:tcW w:w="4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7491" w:rsidRPr="000553A9" w:rsidRDefault="006D7491" w:rsidP="00AB10E2">
            <w:pPr>
              <w:spacing w:after="0" w:line="259" w:lineRule="auto"/>
              <w:ind w:left="4" w:firstLine="0"/>
              <w:jc w:val="left"/>
              <w:rPr>
                <w:rFonts w:ascii="Arial Narrow" w:hAnsi="Arial Narrow"/>
              </w:rPr>
            </w:pPr>
            <w:r w:rsidRPr="000553A9">
              <w:rPr>
                <w:rFonts w:ascii="Arial Narrow" w:hAnsi="Arial Narrow"/>
                <w:b/>
              </w:rPr>
              <w:t xml:space="preserve">8. Papildus noteikumi </w:t>
            </w:r>
          </w:p>
        </w:tc>
        <w:tc>
          <w:tcPr>
            <w:tcW w:w="4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7491" w:rsidRPr="000553A9" w:rsidRDefault="006D7491" w:rsidP="00AB10E2">
            <w:pPr>
              <w:spacing w:after="0" w:line="259" w:lineRule="auto"/>
              <w:ind w:left="35" w:firstLine="0"/>
              <w:jc w:val="left"/>
              <w:rPr>
                <w:rFonts w:ascii="Arial Narrow" w:hAnsi="Arial Narrow"/>
              </w:rPr>
            </w:pPr>
            <w:r w:rsidRPr="000553A9">
              <w:rPr>
                <w:rFonts w:ascii="Arial Narrow" w:hAnsi="Arial Narrow"/>
                <w:b/>
              </w:rPr>
              <w:t xml:space="preserve">8. Additional provisions </w:t>
            </w:r>
          </w:p>
        </w:tc>
      </w:tr>
      <w:tr w:rsidR="006D7491" w:rsidRPr="000553A9" w:rsidTr="00AB10E2">
        <w:trPr>
          <w:trHeight w:val="3177"/>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Default="006D7491" w:rsidP="00AB10E2">
            <w:pPr>
              <w:spacing w:after="5" w:line="242" w:lineRule="auto"/>
              <w:ind w:left="0" w:right="55" w:firstLine="0"/>
              <w:rPr>
                <w:rFonts w:ascii="Arial Narrow" w:hAnsi="Arial Narrow"/>
              </w:rPr>
            </w:pPr>
          </w:p>
          <w:p w:rsidR="006D7491" w:rsidRPr="000553A9" w:rsidRDefault="006D7491" w:rsidP="00AB10E2">
            <w:pPr>
              <w:spacing w:after="5" w:line="242" w:lineRule="auto"/>
              <w:ind w:left="464" w:right="55" w:hanging="460"/>
              <w:rPr>
                <w:rFonts w:ascii="Arial Narrow" w:hAnsi="Arial Narrow"/>
              </w:rPr>
            </w:pPr>
            <w:r>
              <w:rPr>
                <w:rFonts w:ascii="Arial Narrow" w:hAnsi="Arial Narrow"/>
              </w:rPr>
              <w:t xml:space="preserve">8.1. </w:t>
            </w:r>
            <w:r w:rsidRPr="000553A9">
              <w:rPr>
                <w:rFonts w:ascii="Arial Narrow" w:eastAsia="Arial" w:hAnsi="Arial Narrow" w:cs="Arial"/>
              </w:rPr>
              <w:t xml:space="preserve">Tehniskā mēģinājuma norise ar gaismas un skaņas tehniku tiek plānota iepriekš noteiktā laikā – </w:t>
            </w:r>
            <w:r w:rsidRPr="000553A9">
              <w:rPr>
                <w:rFonts w:ascii="Arial Narrow" w:eastAsia="Arial" w:hAnsi="Arial Narrow" w:cs="Arial"/>
              </w:rPr>
              <w:br/>
              <w:t>201</w:t>
            </w:r>
            <w:r w:rsidR="00C06986">
              <w:rPr>
                <w:rFonts w:ascii="Arial Narrow" w:eastAsia="Arial" w:hAnsi="Arial Narrow" w:cs="Arial"/>
              </w:rPr>
              <w:t>6</w:t>
            </w:r>
            <w:r w:rsidRPr="000553A9">
              <w:rPr>
                <w:rFonts w:ascii="Arial Narrow" w:eastAsia="Arial" w:hAnsi="Arial Narrow" w:cs="Arial"/>
              </w:rPr>
              <w:t xml:space="preserve">. gada </w:t>
            </w:r>
            <w:r w:rsidR="00C06986">
              <w:rPr>
                <w:rFonts w:ascii="Arial Narrow" w:eastAsia="Arial" w:hAnsi="Arial Narrow" w:cs="Arial"/>
              </w:rPr>
              <w:t>22.aprīlī plkst. 12</w:t>
            </w:r>
            <w:r w:rsidRPr="000553A9">
              <w:rPr>
                <w:rFonts w:ascii="Arial Narrow" w:eastAsia="Arial" w:hAnsi="Arial Narrow" w:cs="Arial"/>
              </w:rPr>
              <w:t>:00.</w:t>
            </w:r>
          </w:p>
          <w:p w:rsidR="006D7491" w:rsidRPr="000553A9" w:rsidRDefault="006D7491" w:rsidP="00AB10E2">
            <w:pPr>
              <w:spacing w:after="5" w:line="242" w:lineRule="auto"/>
              <w:ind w:left="464" w:right="57" w:hanging="426"/>
              <w:rPr>
                <w:rFonts w:ascii="Arial Narrow" w:hAnsi="Arial Narrow"/>
              </w:rPr>
            </w:pPr>
            <w:r>
              <w:rPr>
                <w:rFonts w:ascii="Arial Narrow" w:hAnsi="Arial Narrow"/>
              </w:rPr>
              <w:t>8.2</w:t>
            </w:r>
            <w:r w:rsidRPr="000553A9">
              <w:rPr>
                <w:rFonts w:ascii="Arial Narrow" w:hAnsi="Arial Narrow"/>
              </w:rPr>
              <w:t xml:space="preserve">. Bez Mākslinieka piekrišanas netiks organizētas sponsoru vai produktu izvietošanas, pārdošanas aktivitātes. Gadījumā, ja tādas tiek veiktas, tas iepriekš saskaņojams ar Izpildītāju. Ar Izpildītāju saskaņojamas jebkuras sponsoru aktivitātes, kas saistītas ar </w:t>
            </w:r>
            <w:r w:rsidRPr="00AA26CE">
              <w:rPr>
                <w:rFonts w:ascii="Arial Narrow" w:hAnsi="Arial Narrow"/>
              </w:rPr>
              <w:t>Mākslinieku vārda izmantošanu. Pēc Mākslinieku prasības Pasūtītājam, savu iespēju robežās, piemērotā vietā jānodrošina galdi un krēsli reklāmas produktu tirdzniecībai</w:t>
            </w:r>
            <w:r w:rsidRPr="000553A9">
              <w:rPr>
                <w:rFonts w:ascii="Arial Narrow" w:hAnsi="Arial Narrow"/>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7491" w:rsidRDefault="006D7491" w:rsidP="00AB10E2">
            <w:pPr>
              <w:spacing w:after="3" w:line="244" w:lineRule="auto"/>
              <w:ind w:left="460" w:hanging="460"/>
              <w:rPr>
                <w:rFonts w:ascii="Arial Narrow" w:hAnsi="Arial Narrow"/>
              </w:rPr>
            </w:pPr>
          </w:p>
          <w:p w:rsidR="006D7491" w:rsidRPr="000553A9" w:rsidRDefault="006D7491" w:rsidP="00AB10E2">
            <w:pPr>
              <w:spacing w:after="3" w:line="244" w:lineRule="auto"/>
              <w:ind w:left="460" w:hanging="460"/>
              <w:rPr>
                <w:rFonts w:ascii="Arial Narrow" w:hAnsi="Arial Narrow"/>
              </w:rPr>
            </w:pPr>
            <w:r w:rsidRPr="000553A9">
              <w:rPr>
                <w:rFonts w:ascii="Arial Narrow" w:hAnsi="Arial Narrow"/>
              </w:rPr>
              <w:t>8.</w:t>
            </w:r>
            <w:r>
              <w:rPr>
                <w:rFonts w:ascii="Arial Narrow" w:hAnsi="Arial Narrow"/>
              </w:rPr>
              <w:t>1</w:t>
            </w:r>
            <w:r w:rsidRPr="000553A9">
              <w:rPr>
                <w:rFonts w:ascii="Arial Narrow" w:hAnsi="Arial Narrow"/>
              </w:rPr>
              <w:t>.</w:t>
            </w:r>
            <w:r w:rsidRPr="000553A9">
              <w:rPr>
                <w:rFonts w:ascii="Arial Narrow" w:eastAsia="Arial" w:hAnsi="Arial Narrow" w:cs="Arial"/>
              </w:rPr>
              <w:t xml:space="preserve">  A technical rehearsal with lightning and sound shall be ready for check out at a </w:t>
            </w:r>
            <w:r>
              <w:rPr>
                <w:rFonts w:ascii="Arial Narrow" w:eastAsia="Arial" w:hAnsi="Arial Narrow" w:cs="Arial"/>
              </w:rPr>
              <w:t xml:space="preserve">time designated – </w:t>
            </w:r>
            <w:r w:rsidR="00C06986">
              <w:rPr>
                <w:rFonts w:ascii="Arial Narrow" w:eastAsia="Arial" w:hAnsi="Arial Narrow" w:cs="Arial"/>
              </w:rPr>
              <w:t>April 22n</w:t>
            </w:r>
            <w:r>
              <w:rPr>
                <w:rFonts w:ascii="Arial Narrow" w:eastAsia="Arial" w:hAnsi="Arial Narrow" w:cs="Arial"/>
              </w:rPr>
              <w:t>d</w:t>
            </w:r>
            <w:r w:rsidRPr="000553A9">
              <w:rPr>
                <w:rFonts w:ascii="Arial Narrow" w:eastAsia="Arial" w:hAnsi="Arial Narrow" w:cs="Arial"/>
              </w:rPr>
              <w:t xml:space="preserve"> 201</w:t>
            </w:r>
            <w:r w:rsidR="00C06986">
              <w:rPr>
                <w:rFonts w:ascii="Arial Narrow" w:eastAsia="Arial" w:hAnsi="Arial Narrow" w:cs="Arial"/>
              </w:rPr>
              <w:t>6</w:t>
            </w:r>
            <w:r w:rsidRPr="000553A9">
              <w:rPr>
                <w:rFonts w:ascii="Arial Narrow" w:eastAsia="Arial" w:hAnsi="Arial Narrow" w:cs="Arial"/>
              </w:rPr>
              <w:t xml:space="preserve"> at 1</w:t>
            </w:r>
            <w:r w:rsidR="00C06986">
              <w:rPr>
                <w:rFonts w:ascii="Arial Narrow" w:eastAsia="Arial" w:hAnsi="Arial Narrow" w:cs="Arial"/>
              </w:rPr>
              <w:t>2</w:t>
            </w:r>
            <w:r w:rsidRPr="000553A9">
              <w:rPr>
                <w:rFonts w:ascii="Arial Narrow" w:eastAsia="Arial" w:hAnsi="Arial Narrow" w:cs="Arial"/>
              </w:rPr>
              <w:t>:00.</w:t>
            </w:r>
          </w:p>
          <w:p w:rsidR="006D7491" w:rsidRPr="000553A9" w:rsidRDefault="006D7491" w:rsidP="00AB10E2">
            <w:pPr>
              <w:spacing w:after="3" w:line="244" w:lineRule="auto"/>
              <w:ind w:left="460" w:hanging="460"/>
              <w:rPr>
                <w:rFonts w:ascii="Arial Narrow" w:hAnsi="Arial Narrow"/>
              </w:rPr>
            </w:pPr>
            <w:r w:rsidRPr="000553A9">
              <w:rPr>
                <w:rFonts w:ascii="Arial Narrow" w:hAnsi="Arial Narrow"/>
              </w:rPr>
              <w:t>8.</w:t>
            </w:r>
            <w:r>
              <w:rPr>
                <w:rFonts w:ascii="Arial Narrow" w:hAnsi="Arial Narrow"/>
              </w:rPr>
              <w:t>2</w:t>
            </w:r>
            <w:r w:rsidRPr="000553A9">
              <w:rPr>
                <w:rFonts w:ascii="Arial Narrow" w:hAnsi="Arial Narrow"/>
              </w:rPr>
              <w:t>. There will be no merchandasing of any products affilitated with Artist unless previously agreed upon in writing with the Contractor. The Contractor must also approve any form of sponsorship using the name of the Artist.  At Artist request the Client</w:t>
            </w:r>
            <w:r>
              <w:rPr>
                <w:rFonts w:ascii="Arial Narrow" w:hAnsi="Arial Narrow"/>
              </w:rPr>
              <w:t xml:space="preserve">, </w:t>
            </w:r>
            <w:r w:rsidRPr="000553A9">
              <w:rPr>
                <w:rFonts w:ascii="Arial Narrow" w:hAnsi="Arial Narrow"/>
              </w:rPr>
              <w:t>must supply table and chairs in a suitable place in order to sell products affiliated with Artist.</w:t>
            </w:r>
          </w:p>
        </w:tc>
      </w:tr>
      <w:tr w:rsidR="006D7491" w:rsidRPr="000553A9" w:rsidTr="00AB10E2">
        <w:trPr>
          <w:trHeight w:val="385"/>
        </w:trPr>
        <w:tc>
          <w:tcPr>
            <w:tcW w:w="49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D7491" w:rsidRPr="000553A9" w:rsidRDefault="006D7491" w:rsidP="00AB10E2">
            <w:pPr>
              <w:spacing w:after="0" w:line="259" w:lineRule="auto"/>
              <w:ind w:left="4" w:firstLine="0"/>
              <w:jc w:val="left"/>
              <w:rPr>
                <w:rFonts w:ascii="Arial Narrow" w:hAnsi="Arial Narrow"/>
                <w:b/>
              </w:rPr>
            </w:pPr>
            <w:r w:rsidRPr="000553A9">
              <w:rPr>
                <w:rFonts w:ascii="Arial Narrow" w:hAnsi="Arial Narrow"/>
                <w:b/>
              </w:rPr>
              <w:t>VISPĀRĪGIE NOTEIKUMI</w:t>
            </w:r>
          </w:p>
          <w:p w:rsidR="006D7491" w:rsidRPr="000553A9" w:rsidRDefault="006D7491" w:rsidP="00AB10E2">
            <w:pPr>
              <w:spacing w:after="0" w:line="259" w:lineRule="auto"/>
              <w:ind w:left="4" w:firstLine="0"/>
              <w:jc w:val="left"/>
              <w:rPr>
                <w:rFonts w:ascii="Arial Narrow" w:hAnsi="Arial Narrow"/>
                <w:b/>
              </w:rPr>
            </w:pPr>
          </w:p>
        </w:tc>
        <w:tc>
          <w:tcPr>
            <w:tcW w:w="49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D7491" w:rsidRPr="000F4D6A" w:rsidRDefault="006D7491" w:rsidP="00AB10E2">
            <w:pPr>
              <w:pStyle w:val="1"/>
              <w:ind w:left="-5"/>
              <w:jc w:val="center"/>
              <w:rPr>
                <w:rFonts w:ascii="Arial Narrow" w:hAnsi="Arial Narrow"/>
                <w:u w:val="none"/>
              </w:rPr>
            </w:pPr>
            <w:r w:rsidRPr="000F4D6A">
              <w:rPr>
                <w:rFonts w:ascii="Arial Narrow" w:hAnsi="Arial Narrow"/>
                <w:u w:val="none"/>
              </w:rPr>
              <w:t>GENERAL PROVISIONS</w:t>
            </w:r>
          </w:p>
          <w:p w:rsidR="006D7491" w:rsidRPr="000553A9" w:rsidRDefault="006D7491" w:rsidP="00AB10E2">
            <w:pPr>
              <w:spacing w:after="8" w:line="239" w:lineRule="auto"/>
              <w:ind w:left="460" w:hanging="460"/>
              <w:jc w:val="center"/>
              <w:rPr>
                <w:rFonts w:ascii="Arial Narrow" w:hAnsi="Arial Narrow"/>
              </w:rPr>
            </w:pPr>
          </w:p>
        </w:tc>
      </w:tr>
      <w:tr w:rsidR="006D7491" w:rsidRPr="000553A9" w:rsidTr="00AB10E2">
        <w:trPr>
          <w:trHeight w:val="385"/>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491" w:rsidRPr="000553A9" w:rsidRDefault="006D7491" w:rsidP="00AB10E2">
            <w:pPr>
              <w:numPr>
                <w:ilvl w:val="0"/>
                <w:numId w:val="1"/>
              </w:numPr>
              <w:ind w:hanging="466"/>
              <w:jc w:val="left"/>
              <w:rPr>
                <w:rFonts w:ascii="Arial Narrow" w:hAnsi="Arial Narrow"/>
              </w:rPr>
            </w:pPr>
            <w:r w:rsidRPr="000553A9">
              <w:rPr>
                <w:rFonts w:ascii="Arial Narrow" w:hAnsi="Arial Narrow"/>
              </w:rPr>
              <w:t>Līguma noslēgšanas pamatā ir vēlēšanās abpusēji sadarboties Koncerta realizēšanā, respektēt vienam otru, uzticēties un izrādīt maksimālu pretimnākšanu gadījumos, kas nav un nevar būt paredzēti Līgumā.</w:t>
            </w:r>
          </w:p>
          <w:p w:rsidR="006D7491" w:rsidRPr="000553A9" w:rsidRDefault="006D7491" w:rsidP="00AB10E2">
            <w:pPr>
              <w:pStyle w:val="1"/>
              <w:ind w:left="-5"/>
              <w:jc w:val="center"/>
              <w:rPr>
                <w:rFonts w:ascii="Arial Narrow" w:hAnsi="Arial Narrow"/>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491" w:rsidRPr="000553A9" w:rsidRDefault="006D7491" w:rsidP="00AB10E2">
            <w:pPr>
              <w:spacing w:after="3" w:line="244" w:lineRule="auto"/>
              <w:ind w:left="460" w:hanging="460"/>
              <w:rPr>
                <w:rFonts w:ascii="Arial Narrow" w:hAnsi="Arial Narrow"/>
              </w:rPr>
            </w:pPr>
            <w:r w:rsidRPr="000553A9">
              <w:rPr>
                <w:rFonts w:ascii="Arial Narrow" w:hAnsi="Arial Narrow" w:cs="TimesNewRomanPSMT"/>
                <w:b/>
                <w:color w:val="auto"/>
              </w:rPr>
              <w:t>9.</w:t>
            </w:r>
            <w:r w:rsidRPr="000553A9">
              <w:rPr>
                <w:rFonts w:ascii="Arial Narrow" w:hAnsi="Arial Narrow"/>
              </w:rPr>
              <w:t>The Agreement is based on a desire to</w:t>
            </w:r>
          </w:p>
          <w:p w:rsidR="006D7491" w:rsidRPr="000553A9" w:rsidRDefault="006D7491" w:rsidP="00AB10E2">
            <w:pPr>
              <w:spacing w:after="3" w:line="244" w:lineRule="auto"/>
              <w:ind w:left="426" w:firstLine="0"/>
              <w:rPr>
                <w:rFonts w:ascii="Arial Narrow" w:hAnsi="Arial Narrow"/>
              </w:rPr>
            </w:pPr>
            <w:r w:rsidRPr="000553A9">
              <w:rPr>
                <w:rFonts w:ascii="Arial Narrow" w:hAnsi="Arial Narrow"/>
              </w:rPr>
              <w:t>collaborate in realization of the Concert, and on</w:t>
            </w:r>
          </w:p>
          <w:p w:rsidR="006D7491" w:rsidRPr="000553A9" w:rsidRDefault="006D7491" w:rsidP="00AB10E2">
            <w:pPr>
              <w:spacing w:after="3" w:line="244" w:lineRule="auto"/>
              <w:ind w:left="426" w:firstLine="0"/>
              <w:rPr>
                <w:rFonts w:ascii="Arial Narrow" w:hAnsi="Arial Narrow"/>
              </w:rPr>
            </w:pPr>
            <w:r w:rsidRPr="000553A9">
              <w:rPr>
                <w:rFonts w:ascii="Arial Narrow" w:hAnsi="Arial Narrow"/>
              </w:rPr>
              <w:t>mutual respect, trust and maximum goodwill in</w:t>
            </w:r>
          </w:p>
          <w:p w:rsidR="006D7491" w:rsidRPr="000553A9" w:rsidRDefault="006D7491" w:rsidP="00AB10E2">
            <w:pPr>
              <w:spacing w:after="3" w:line="244" w:lineRule="auto"/>
              <w:ind w:left="426" w:firstLine="0"/>
              <w:rPr>
                <w:rFonts w:ascii="Arial Narrow" w:hAnsi="Arial Narrow"/>
              </w:rPr>
            </w:pPr>
            <w:r w:rsidRPr="000553A9">
              <w:rPr>
                <w:rFonts w:ascii="Arial Narrow" w:hAnsi="Arial Narrow"/>
              </w:rPr>
              <w:t>cases that are not, and cannot possibly be</w:t>
            </w:r>
          </w:p>
          <w:p w:rsidR="006D7491" w:rsidRPr="000553A9" w:rsidRDefault="006D7491" w:rsidP="00AB10E2">
            <w:pPr>
              <w:spacing w:after="3" w:line="244" w:lineRule="auto"/>
              <w:ind w:left="426" w:firstLine="0"/>
              <w:rPr>
                <w:rFonts w:ascii="Arial Narrow" w:hAnsi="Arial Narrow"/>
              </w:rPr>
            </w:pPr>
            <w:r w:rsidRPr="000553A9">
              <w:rPr>
                <w:rFonts w:ascii="Arial Narrow" w:hAnsi="Arial Narrow"/>
              </w:rPr>
              <w:t>foreseen and covered by the Agreement.</w:t>
            </w:r>
          </w:p>
        </w:tc>
      </w:tr>
      <w:tr w:rsidR="006D7491" w:rsidRPr="000553A9" w:rsidTr="00AB10E2">
        <w:trPr>
          <w:trHeight w:val="14443"/>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491" w:rsidRPr="000553A9" w:rsidRDefault="006D7491" w:rsidP="00AB10E2">
            <w:pPr>
              <w:numPr>
                <w:ilvl w:val="0"/>
                <w:numId w:val="1"/>
              </w:numPr>
              <w:spacing w:after="0" w:line="259" w:lineRule="auto"/>
              <w:ind w:hanging="466"/>
              <w:jc w:val="left"/>
              <w:rPr>
                <w:rFonts w:ascii="Arial Narrow" w:hAnsi="Arial Narrow"/>
              </w:rPr>
            </w:pPr>
            <w:r w:rsidRPr="000553A9">
              <w:rPr>
                <w:rFonts w:ascii="Arial Narrow" w:hAnsi="Arial Narrow"/>
                <w:b/>
              </w:rPr>
              <w:lastRenderedPageBreak/>
              <w:t xml:space="preserve">Līdzēju saistības: </w:t>
            </w:r>
          </w:p>
          <w:p w:rsidR="006D7491" w:rsidRPr="000553A9" w:rsidRDefault="006D7491" w:rsidP="00AB10E2">
            <w:pPr>
              <w:numPr>
                <w:ilvl w:val="1"/>
                <w:numId w:val="1"/>
              </w:numPr>
              <w:spacing w:after="0" w:line="259" w:lineRule="auto"/>
              <w:ind w:left="569" w:hanging="142"/>
              <w:rPr>
                <w:rFonts w:ascii="Arial Narrow" w:hAnsi="Arial Narrow"/>
              </w:rPr>
            </w:pPr>
            <w:r w:rsidRPr="000553A9">
              <w:rPr>
                <w:rFonts w:ascii="Arial Narrow" w:hAnsi="Arial Narrow"/>
                <w:b/>
              </w:rPr>
              <w:t>Izpildītājs apņemas</w:t>
            </w:r>
            <w:r w:rsidRPr="000553A9">
              <w:rPr>
                <w:rFonts w:ascii="Arial Narrow" w:hAnsi="Arial Narrow"/>
              </w:rPr>
              <w:t xml:space="preserve">: </w:t>
            </w:r>
          </w:p>
          <w:p w:rsidR="006D7491" w:rsidRPr="000553A9" w:rsidRDefault="006D7491" w:rsidP="006D7491">
            <w:pPr>
              <w:numPr>
                <w:ilvl w:val="2"/>
                <w:numId w:val="2"/>
              </w:numPr>
              <w:ind w:left="1418" w:hanging="567"/>
              <w:rPr>
                <w:rFonts w:ascii="Arial Narrow" w:hAnsi="Arial Narrow"/>
              </w:rPr>
            </w:pPr>
            <w:r w:rsidRPr="000553A9">
              <w:rPr>
                <w:rFonts w:ascii="Arial Narrow" w:hAnsi="Arial Narrow"/>
              </w:rPr>
              <w:t xml:space="preserve">nodrošināt Mākslinieku dalību Koncertā un Koncerta mēģinājumos; </w:t>
            </w:r>
          </w:p>
          <w:p w:rsidR="006D7491" w:rsidRPr="000553A9" w:rsidRDefault="006D7491" w:rsidP="006D7491">
            <w:pPr>
              <w:numPr>
                <w:ilvl w:val="2"/>
                <w:numId w:val="2"/>
              </w:numPr>
              <w:ind w:left="1418" w:hanging="567"/>
              <w:rPr>
                <w:rFonts w:ascii="Arial Narrow" w:hAnsi="Arial Narrow"/>
              </w:rPr>
            </w:pPr>
            <w:r w:rsidRPr="000553A9">
              <w:rPr>
                <w:rFonts w:ascii="Arial Narrow" w:hAnsi="Arial Narrow"/>
              </w:rPr>
              <w:t xml:space="preserve">nodrošināt, ka Mākslinieki sagatavo un augstā mākslinieciskā kvalitātē Koncertā izpilda Koncerta programmu (pielikums); </w:t>
            </w:r>
          </w:p>
          <w:p w:rsidR="006D7491" w:rsidRPr="000553A9" w:rsidRDefault="006D7491" w:rsidP="006D7491">
            <w:pPr>
              <w:numPr>
                <w:ilvl w:val="2"/>
                <w:numId w:val="2"/>
              </w:numPr>
              <w:ind w:left="1418" w:hanging="567"/>
              <w:rPr>
                <w:rFonts w:ascii="Arial Narrow" w:hAnsi="Arial Narrow"/>
              </w:rPr>
            </w:pPr>
            <w:r w:rsidRPr="000553A9">
              <w:rPr>
                <w:rFonts w:ascii="Arial Narrow" w:hAnsi="Arial Narrow"/>
              </w:rPr>
              <w:t xml:space="preserve">nodrošināt, ka Mākslinieki bez atsevišķa saskaņojuma </w:t>
            </w:r>
            <w:r w:rsidRPr="000553A9">
              <w:rPr>
                <w:rFonts w:ascii="Arial Narrow" w:hAnsi="Arial Narrow"/>
              </w:rPr>
              <w:tab/>
              <w:t xml:space="preserve">ar Pasūtītāju neveic publisku izpildījumu Līguma 3.punktā norādītajā Koncerta norises pilsētā 5 (piecas) dienas pirms un 5 (piecas) dienas pēc Pasūtītāja organizētā Koncerta; </w:t>
            </w:r>
          </w:p>
          <w:p w:rsidR="006D7491" w:rsidRDefault="006D7491" w:rsidP="006D7491">
            <w:pPr>
              <w:numPr>
                <w:ilvl w:val="2"/>
                <w:numId w:val="2"/>
              </w:numPr>
              <w:ind w:left="1418" w:hanging="567"/>
              <w:rPr>
                <w:rFonts w:ascii="Arial Narrow" w:hAnsi="Arial Narrow"/>
              </w:rPr>
            </w:pPr>
            <w:r w:rsidRPr="000553A9">
              <w:rPr>
                <w:rFonts w:ascii="Arial Narrow" w:hAnsi="Arial Narrow"/>
              </w:rPr>
              <w:t xml:space="preserve">nodrošināt </w:t>
            </w:r>
            <w:r w:rsidRPr="000553A9">
              <w:rPr>
                <w:rFonts w:ascii="Arial Narrow" w:hAnsi="Arial Narrow"/>
              </w:rPr>
              <w:tab/>
              <w:t xml:space="preserve">Mākslinieku publicitātes materiālus, kurus Partneris tiesīgs izmantot saskaņā ar Līguma noteikumiem; </w:t>
            </w:r>
          </w:p>
          <w:p w:rsidR="006D7491" w:rsidRPr="00CA5144" w:rsidRDefault="006D7491" w:rsidP="006D7491">
            <w:pPr>
              <w:numPr>
                <w:ilvl w:val="2"/>
                <w:numId w:val="2"/>
              </w:numPr>
              <w:ind w:left="1418" w:hanging="567"/>
              <w:rPr>
                <w:rFonts w:ascii="Arial Narrow" w:hAnsi="Arial Narrow"/>
              </w:rPr>
            </w:pPr>
            <w:r>
              <w:rPr>
                <w:rFonts w:ascii="Arial Narrow" w:hAnsi="Arial Narrow"/>
              </w:rPr>
              <w:t xml:space="preserve">nodrošināt raidera punktus </w:t>
            </w:r>
            <w:r w:rsidRPr="00E13258">
              <w:rPr>
                <w:rFonts w:ascii="Arial Narrow" w:hAnsi="Arial Narrow"/>
                <w:b/>
              </w:rPr>
              <w:t>Nr.</w:t>
            </w:r>
            <w:r w:rsidR="00E13258" w:rsidRPr="00E13258">
              <w:rPr>
                <w:rFonts w:ascii="Arial Narrow" w:hAnsi="Arial Narrow"/>
                <w:b/>
              </w:rPr>
              <w:t>14</w:t>
            </w:r>
            <w:r>
              <w:rPr>
                <w:rFonts w:ascii="Arial Narrow" w:hAnsi="Arial Narrow"/>
              </w:rPr>
              <w:t xml:space="preserve"> (Pielikums Nr.2)</w:t>
            </w:r>
          </w:p>
          <w:p w:rsidR="006D7491" w:rsidRPr="000553A9" w:rsidRDefault="006D7491" w:rsidP="00AB10E2">
            <w:pPr>
              <w:numPr>
                <w:ilvl w:val="1"/>
                <w:numId w:val="1"/>
              </w:numPr>
              <w:spacing w:after="0" w:line="259" w:lineRule="auto"/>
              <w:ind w:left="994" w:hanging="567"/>
              <w:rPr>
                <w:rFonts w:ascii="Arial Narrow" w:hAnsi="Arial Narrow"/>
              </w:rPr>
            </w:pPr>
            <w:r w:rsidRPr="000553A9">
              <w:rPr>
                <w:rFonts w:ascii="Arial Narrow" w:hAnsi="Arial Narrow"/>
                <w:b/>
              </w:rPr>
              <w:t>Pasūtītājs apņemas</w:t>
            </w:r>
            <w:r w:rsidRPr="000553A9">
              <w:rPr>
                <w:rFonts w:ascii="Arial Narrow" w:hAnsi="Arial Narrow"/>
              </w:rPr>
              <w:t xml:space="preserve">: </w:t>
            </w:r>
          </w:p>
          <w:p w:rsidR="006D7491" w:rsidRPr="000553A9" w:rsidRDefault="006D7491" w:rsidP="00AB10E2">
            <w:pPr>
              <w:numPr>
                <w:ilvl w:val="2"/>
                <w:numId w:val="1"/>
              </w:numPr>
              <w:ind w:left="1419" w:hanging="567"/>
              <w:rPr>
                <w:rFonts w:ascii="Arial Narrow" w:hAnsi="Arial Narrow"/>
              </w:rPr>
            </w:pPr>
            <w:r w:rsidRPr="000553A9">
              <w:rPr>
                <w:rFonts w:ascii="Arial Narrow" w:hAnsi="Arial Narrow"/>
              </w:rPr>
              <w:t xml:space="preserve">nodrošināt Koncerta plānošanu, organizēšanu un </w:t>
            </w:r>
            <w:r w:rsidRPr="000553A9">
              <w:rPr>
                <w:rFonts w:ascii="Arial Narrow" w:hAnsi="Arial Narrow"/>
              </w:rPr>
              <w:tab/>
              <w:t xml:space="preserve">realizēšanu, </w:t>
            </w:r>
            <w:r w:rsidRPr="000553A9">
              <w:rPr>
                <w:rFonts w:ascii="Arial Narrow" w:hAnsi="Arial Narrow"/>
              </w:rPr>
              <w:tab/>
              <w:t xml:space="preserve">tajā </w:t>
            </w:r>
            <w:r w:rsidRPr="000553A9">
              <w:rPr>
                <w:rFonts w:ascii="Arial Narrow" w:hAnsi="Arial Narrow"/>
              </w:rPr>
              <w:tab/>
              <w:t xml:space="preserve">skaitā </w:t>
            </w:r>
            <w:r w:rsidRPr="000553A9">
              <w:rPr>
                <w:rFonts w:ascii="Arial Narrow" w:hAnsi="Arial Narrow"/>
              </w:rPr>
              <w:tab/>
              <w:t xml:space="preserve">nodrošināt Koncerta norises un mēģinājumu telpas; </w:t>
            </w:r>
          </w:p>
          <w:p w:rsidR="006D7491" w:rsidRPr="000553A9" w:rsidRDefault="006D7491" w:rsidP="00AB10E2">
            <w:pPr>
              <w:numPr>
                <w:ilvl w:val="2"/>
                <w:numId w:val="1"/>
              </w:numPr>
              <w:ind w:left="1418" w:hanging="567"/>
              <w:rPr>
                <w:rFonts w:ascii="Arial Narrow" w:hAnsi="Arial Narrow"/>
              </w:rPr>
            </w:pPr>
            <w:r w:rsidRPr="000553A9">
              <w:rPr>
                <w:rFonts w:ascii="Arial Narrow" w:hAnsi="Arial Narrow"/>
              </w:rPr>
              <w:t xml:space="preserve">nodrošināt Koncerta publicitāti un reklāmas materiālu izgatavošanu; </w:t>
            </w:r>
          </w:p>
          <w:p w:rsidR="006D7491" w:rsidRDefault="006D7491" w:rsidP="00AB10E2">
            <w:pPr>
              <w:numPr>
                <w:ilvl w:val="2"/>
                <w:numId w:val="1"/>
              </w:numPr>
              <w:ind w:left="1418" w:hanging="567"/>
              <w:rPr>
                <w:rFonts w:ascii="Arial Narrow" w:hAnsi="Arial Narrow"/>
              </w:rPr>
            </w:pPr>
            <w:r w:rsidRPr="000553A9">
              <w:rPr>
                <w:rFonts w:ascii="Arial Narrow" w:hAnsi="Arial Narrow"/>
              </w:rPr>
              <w:t xml:space="preserve">nodrošināt </w:t>
            </w:r>
            <w:r w:rsidRPr="000553A9">
              <w:rPr>
                <w:rFonts w:ascii="Arial Narrow" w:hAnsi="Arial Narrow"/>
              </w:rPr>
              <w:tab/>
              <w:t xml:space="preserve">Līguma </w:t>
            </w:r>
            <w:r w:rsidRPr="000553A9">
              <w:rPr>
                <w:rFonts w:ascii="Arial Narrow" w:hAnsi="Arial Narrow"/>
              </w:rPr>
              <w:tab/>
              <w:t xml:space="preserve">5.punktā </w:t>
            </w:r>
            <w:r w:rsidRPr="000553A9">
              <w:rPr>
                <w:rFonts w:ascii="Arial Narrow" w:hAnsi="Arial Narrow"/>
              </w:rPr>
              <w:tab/>
              <w:t xml:space="preserve">minētās atlīdzības </w:t>
            </w:r>
            <w:r w:rsidRPr="000553A9">
              <w:rPr>
                <w:rFonts w:ascii="Arial Narrow" w:hAnsi="Arial Narrow"/>
              </w:rPr>
              <w:tab/>
              <w:t xml:space="preserve">samaksu </w:t>
            </w:r>
            <w:r w:rsidRPr="000553A9">
              <w:rPr>
                <w:rFonts w:ascii="Arial Narrow" w:hAnsi="Arial Narrow"/>
              </w:rPr>
              <w:tab/>
              <w:t xml:space="preserve">Līguma </w:t>
            </w:r>
            <w:r w:rsidRPr="000553A9">
              <w:rPr>
                <w:rFonts w:ascii="Arial Narrow" w:hAnsi="Arial Narrow"/>
              </w:rPr>
              <w:tab/>
              <w:t xml:space="preserve">6.punktā minētajā kārtībā. </w:t>
            </w:r>
          </w:p>
          <w:p w:rsidR="006D7491" w:rsidRPr="00CA5144" w:rsidRDefault="006D7491" w:rsidP="00AB10E2">
            <w:pPr>
              <w:numPr>
                <w:ilvl w:val="2"/>
                <w:numId w:val="1"/>
              </w:numPr>
              <w:ind w:left="1418" w:hanging="567"/>
              <w:rPr>
                <w:rFonts w:ascii="Arial Narrow" w:hAnsi="Arial Narrow"/>
              </w:rPr>
            </w:pPr>
            <w:r>
              <w:rPr>
                <w:rFonts w:ascii="Arial Narrow" w:hAnsi="Arial Narrow"/>
              </w:rPr>
              <w:t xml:space="preserve">Nodrošināt raidera punktus </w:t>
            </w:r>
            <w:r w:rsidRPr="00E13258">
              <w:rPr>
                <w:rFonts w:ascii="Arial Narrow" w:hAnsi="Arial Narrow"/>
                <w:b/>
              </w:rPr>
              <w:t>Nr</w:t>
            </w:r>
            <w:r w:rsidR="00E13258" w:rsidRPr="00E13258">
              <w:rPr>
                <w:rFonts w:ascii="Arial Narrow" w:hAnsi="Arial Narrow"/>
                <w:b/>
              </w:rPr>
              <w:t>.1-13</w:t>
            </w:r>
            <w:r w:rsidR="00E13258">
              <w:rPr>
                <w:rFonts w:ascii="Arial Narrow" w:hAnsi="Arial Narrow"/>
              </w:rPr>
              <w:t xml:space="preserve"> (pielikums Nr.2) .</w:t>
            </w:r>
          </w:p>
          <w:p w:rsidR="006D7491" w:rsidRPr="000553A9" w:rsidRDefault="006D7491" w:rsidP="00AB10E2">
            <w:pPr>
              <w:numPr>
                <w:ilvl w:val="1"/>
                <w:numId w:val="1"/>
              </w:numPr>
              <w:ind w:left="994" w:hanging="567"/>
              <w:rPr>
                <w:rFonts w:ascii="Arial Narrow" w:hAnsi="Arial Narrow"/>
              </w:rPr>
            </w:pPr>
            <w:r w:rsidRPr="000553A9">
              <w:rPr>
                <w:rFonts w:ascii="Arial Narrow" w:hAnsi="Arial Narrow"/>
              </w:rPr>
              <w:t xml:space="preserve">Līdzēji pilnvaro atbildīgās personas, kas pilnvarotas risināt visus ar līguma izpildi saistītos jautājumus: </w:t>
            </w:r>
          </w:p>
          <w:p w:rsidR="006D7491" w:rsidRPr="000553A9" w:rsidRDefault="006D7491" w:rsidP="00AB10E2">
            <w:pPr>
              <w:numPr>
                <w:ilvl w:val="2"/>
                <w:numId w:val="1"/>
              </w:numPr>
              <w:ind w:left="1418" w:hanging="567"/>
              <w:rPr>
                <w:rFonts w:ascii="Arial Narrow" w:hAnsi="Arial Narrow"/>
              </w:rPr>
            </w:pPr>
            <w:r w:rsidRPr="000553A9">
              <w:rPr>
                <w:rFonts w:ascii="Arial Narrow" w:hAnsi="Arial Narrow"/>
              </w:rPr>
              <w:t xml:space="preserve">kontaktpersona no Pasūtītāja puses: </w:t>
            </w:r>
            <w:r>
              <w:rPr>
                <w:rFonts w:ascii="Arial Narrow" w:hAnsi="Arial Narrow"/>
              </w:rPr>
              <w:t>Daira Lāce</w:t>
            </w:r>
            <w:r w:rsidRPr="000553A9">
              <w:rPr>
                <w:rFonts w:ascii="Arial Narrow" w:hAnsi="Arial Narrow"/>
              </w:rPr>
              <w:t xml:space="preserve">, tālr.nr. +371 </w:t>
            </w:r>
            <w:r>
              <w:rPr>
                <w:rFonts w:ascii="Arial Narrow" w:hAnsi="Arial Narrow"/>
              </w:rPr>
              <w:t>26980187</w:t>
            </w:r>
            <w:r w:rsidRPr="000553A9">
              <w:rPr>
                <w:rFonts w:ascii="Arial Narrow" w:hAnsi="Arial Narrow"/>
              </w:rPr>
              <w:t>, e-pasts</w:t>
            </w:r>
            <w:r>
              <w:rPr>
                <w:rFonts w:ascii="Arial Narrow" w:hAnsi="Arial Narrow"/>
              </w:rPr>
              <w:t>:daira.lace@rezekne.lv</w:t>
            </w:r>
          </w:p>
          <w:p w:rsidR="006D7491" w:rsidRPr="000812C3" w:rsidRDefault="006D7491" w:rsidP="00AB10E2">
            <w:pPr>
              <w:numPr>
                <w:ilvl w:val="2"/>
                <w:numId w:val="1"/>
              </w:numPr>
              <w:ind w:left="1418" w:hanging="567"/>
              <w:rPr>
                <w:rFonts w:ascii="Arial Narrow" w:hAnsi="Arial Narrow"/>
              </w:rPr>
            </w:pPr>
            <w:r w:rsidRPr="000553A9">
              <w:rPr>
                <w:rFonts w:ascii="Arial Narrow" w:hAnsi="Arial Narrow"/>
              </w:rPr>
              <w:t xml:space="preserve">kontaktpersona no Partnera puses: </w:t>
            </w:r>
            <w:r w:rsidR="00C06986">
              <w:rPr>
                <w:rFonts w:ascii="Arial Narrow" w:hAnsi="Arial Narrow"/>
              </w:rPr>
              <w:t>Boris Litvintsev</w:t>
            </w:r>
            <w:r w:rsidRPr="000553A9">
              <w:rPr>
                <w:rFonts w:ascii="Arial Narrow" w:hAnsi="Arial Narrow"/>
              </w:rPr>
              <w:t xml:space="preserve">, tālr.nr:. </w:t>
            </w:r>
            <w:r w:rsidRPr="000812C3">
              <w:rPr>
                <w:rFonts w:ascii="Arial Narrow" w:hAnsi="Arial Narrow"/>
              </w:rPr>
              <w:t>+</w:t>
            </w:r>
            <w:r w:rsidR="000812C3" w:rsidRPr="000812C3">
              <w:rPr>
                <w:rFonts w:ascii="Arial Narrow" w:hAnsi="Arial Narrow"/>
              </w:rPr>
              <w:t>7(903)7964348</w:t>
            </w:r>
            <w:r w:rsidRPr="000812C3">
              <w:rPr>
                <w:rFonts w:ascii="Arial Narrow" w:hAnsi="Arial Narrow"/>
              </w:rPr>
              <w:t xml:space="preserve">, e-pasts: </w:t>
            </w:r>
            <w:hyperlink r:id="rId11" w:history="1">
              <w:r w:rsidR="000812C3" w:rsidRPr="000812C3">
                <w:rPr>
                  <w:rStyle w:val="a7"/>
                  <w:rFonts w:ascii="Arial Narrow" w:hAnsi="Arial Narrow"/>
                </w:rPr>
                <w:t>b.litvintsev@gmail.com</w:t>
              </w:r>
            </w:hyperlink>
          </w:p>
          <w:p w:rsidR="006D7491" w:rsidRPr="000553A9" w:rsidRDefault="006D7491" w:rsidP="00AB10E2">
            <w:pPr>
              <w:numPr>
                <w:ilvl w:val="0"/>
                <w:numId w:val="1"/>
              </w:numPr>
              <w:spacing w:after="0" w:line="259" w:lineRule="auto"/>
              <w:ind w:hanging="466"/>
              <w:jc w:val="left"/>
              <w:rPr>
                <w:rFonts w:ascii="Arial Narrow" w:hAnsi="Arial Narrow"/>
              </w:rPr>
            </w:pPr>
            <w:r w:rsidRPr="000553A9">
              <w:rPr>
                <w:rFonts w:ascii="Arial Narrow" w:hAnsi="Arial Narrow"/>
                <w:b/>
              </w:rPr>
              <w:t xml:space="preserve">Līdzēju atbildība </w:t>
            </w:r>
          </w:p>
          <w:p w:rsidR="006D7491" w:rsidRPr="000553A9" w:rsidRDefault="006D7491" w:rsidP="00AB10E2">
            <w:pPr>
              <w:numPr>
                <w:ilvl w:val="1"/>
                <w:numId w:val="1"/>
              </w:numPr>
              <w:ind w:left="994" w:hanging="567"/>
              <w:rPr>
                <w:rFonts w:ascii="Arial Narrow" w:hAnsi="Arial Narrow"/>
              </w:rPr>
            </w:pPr>
            <w:r w:rsidRPr="000553A9">
              <w:rPr>
                <w:rFonts w:ascii="Arial Narrow" w:hAnsi="Arial Narrow"/>
              </w:rPr>
              <w:t xml:space="preserve">Līdzēji apņemas godprātīgi pildīt ar šo Līgumu uzņemtās saistības. </w:t>
            </w:r>
          </w:p>
          <w:p w:rsidR="006D7491" w:rsidRPr="000553A9" w:rsidRDefault="006D7491" w:rsidP="00AB10E2">
            <w:pPr>
              <w:numPr>
                <w:ilvl w:val="1"/>
                <w:numId w:val="1"/>
              </w:numPr>
              <w:ind w:left="994" w:hanging="567"/>
              <w:rPr>
                <w:rFonts w:ascii="Arial Narrow" w:hAnsi="Arial Narrow"/>
              </w:rPr>
            </w:pPr>
            <w:r w:rsidRPr="000553A9">
              <w:rPr>
                <w:rFonts w:ascii="Arial Narrow" w:hAnsi="Arial Narrow"/>
              </w:rPr>
              <w:t xml:space="preserve">Ja kāds no Līdzējiem daļēji vai pilnībā nepilda ar šo Līgumu uzņemtās saistības, tas atlīdzina otram Līdzējam visus ar to saistītos zaudējumus. </w:t>
            </w:r>
          </w:p>
          <w:p w:rsidR="006D7491" w:rsidRPr="000553A9" w:rsidRDefault="006D7491" w:rsidP="00AB10E2">
            <w:pPr>
              <w:numPr>
                <w:ilvl w:val="1"/>
                <w:numId w:val="1"/>
              </w:numPr>
              <w:ind w:left="994" w:hanging="567"/>
              <w:rPr>
                <w:rFonts w:ascii="Arial Narrow" w:hAnsi="Arial Narrow"/>
              </w:rPr>
            </w:pPr>
            <w:r w:rsidRPr="000553A9">
              <w:rPr>
                <w:rFonts w:ascii="Arial Narrow" w:hAnsi="Arial Narrow"/>
              </w:rPr>
              <w:lastRenderedPageBreak/>
              <w:t>Puses nav atbildīgas par savu līgumā noteikto saistību neizpildi, nepienācīgu izpildi vai izpildes nokavēšanu, ja to cēlonis ir nepārvaramas varas (Force Majeure) apstākļi</w:t>
            </w:r>
            <w:r w:rsidR="00A727B0" w:rsidRPr="00A727B0">
              <w:rPr>
                <w:rFonts w:ascii="Arial Narrow" w:hAnsi="Arial Narrow"/>
                <w:noProof/>
              </w:rPr>
              <w:pict>
                <v:group id="Group 19760" o:spid="_x0000_s1026" style="position:absolute;left:0;text-align:left;margin-left:241.7pt;margin-top:-38.35pt;width:.5pt;height:594.5pt;z-index:251659264;mso-position-horizontal-relative:margin;mso-position-vertical-relative:text" coordsize="60,7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">
                  <v:shape id="Shape 27888" o:spid="_x0000_s1027" style="position:absolute;width:91;height:75498;visibility:visible" coordsize="9144,75498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2XsQA&#10;AADeAAAADwAAAGRycy9kb3ducmV2LnhtbERPzWrCQBC+F/oOyxS8lGYTDyZEV2mLglih1OYBhuyY&#10;hGZnQ3ZNok/vHgoeP77/1WYyrRiod41lBUkUgyAurW64UlD87t4yEM4ja2wtk4IrOdisn59WmGs7&#10;8g8NJ1+JEMIuRwW1910upStrMugi2xEH7mx7gz7AvpK6xzGEm1bO43ghDTYcGmrs6LOm8u90MQqs&#10;+S6SOPVfx6l73Sa3j0EfSqnU7GV6X4LwNPmH+N+91wrmaZaFveFOu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Mtl7EAAAA3gAAAA8AAAAAAAAAAAAAAAAAmAIAAGRycy9k&#10;b3ducmV2LnhtbFBLBQYAAAAABAAEAPUAAACJAwAAAAA=&#10;" adj="0,,0" path="m,l9144,r,7549896l,7549896,,e" fillcolor="black" stroked="f" strokeweight="0">
                    <v:stroke miterlimit="83231f" joinstyle="miter"/>
                    <v:formulas/>
                    <v:path arrowok="t" o:connecttype="segments" textboxrect="0,0,9144,7549896"/>
                  </v:shape>
                  <w10:wrap type="square" anchorx="margin"/>
                </v:group>
              </w:pict>
            </w:r>
            <w:r w:rsidRPr="000553A9">
              <w:rPr>
                <w:rFonts w:ascii="Arial Narrow" w:hAnsi="Arial Narrow"/>
              </w:rPr>
              <w:t xml:space="preserve">, ar ko saprot streikus, jebkuras valstiskas iestādes rīcību vai lēmumus, epidēmijas, nelabvēlīgus laika apstākļus, nacionāla vai vietēja mēroga ārkārtas situācijas, ugunsgrēkus, izpildītāju slimību, savainojumu, rīcībnespēju, nāvi vai tuvinieku zaudējumu, vai jebkuru citu iemeslu, kuru Pasūtītājs vai Izpildītājs nevar ietekmēt. </w:t>
            </w:r>
          </w:p>
          <w:p w:rsidR="006D7491" w:rsidRPr="000553A9" w:rsidRDefault="006D7491" w:rsidP="00AB10E2">
            <w:pPr>
              <w:numPr>
                <w:ilvl w:val="0"/>
                <w:numId w:val="1"/>
              </w:numPr>
              <w:spacing w:after="0" w:line="259" w:lineRule="auto"/>
              <w:ind w:hanging="466"/>
              <w:jc w:val="left"/>
              <w:rPr>
                <w:rFonts w:ascii="Arial Narrow" w:hAnsi="Arial Narrow"/>
              </w:rPr>
            </w:pPr>
            <w:r w:rsidRPr="000553A9">
              <w:rPr>
                <w:rFonts w:ascii="Arial Narrow" w:hAnsi="Arial Narrow"/>
                <w:b/>
              </w:rPr>
              <w:t>Strīdu risināšanas kārtība</w:t>
            </w:r>
          </w:p>
          <w:p w:rsidR="006D7491" w:rsidRPr="000553A9" w:rsidRDefault="006D7491" w:rsidP="00AB10E2">
            <w:pPr>
              <w:ind w:left="994" w:firstLine="0"/>
              <w:rPr>
                <w:rFonts w:ascii="Arial Narrow" w:hAnsi="Arial Narrow"/>
              </w:rPr>
            </w:pPr>
            <w:r w:rsidRPr="000553A9">
              <w:rPr>
                <w:rFonts w:ascii="Arial Narrow" w:hAnsi="Arial Narrow"/>
              </w:rPr>
              <w:t xml:space="preserve">Visi strīdus jautājumi tiek risināti sarunu ceļā, pieliekot visas pūles, lai panāktu vienošanos. Ja vienošanās nav panākama, strīdus jautājumi risināmi Koncerta norises vietas valsts normatīvajos aktos paredzētajā kārtībā.  </w:t>
            </w:r>
          </w:p>
          <w:p w:rsidR="006D7491" w:rsidRPr="000553A9" w:rsidRDefault="006D7491" w:rsidP="00AB10E2">
            <w:pPr>
              <w:numPr>
                <w:ilvl w:val="0"/>
                <w:numId w:val="1"/>
              </w:numPr>
              <w:spacing w:after="0" w:line="259" w:lineRule="auto"/>
              <w:ind w:hanging="466"/>
              <w:jc w:val="left"/>
              <w:rPr>
                <w:rFonts w:ascii="Arial Narrow" w:hAnsi="Arial Narrow"/>
              </w:rPr>
            </w:pPr>
            <w:r w:rsidRPr="000553A9">
              <w:rPr>
                <w:rFonts w:ascii="Arial Narrow" w:hAnsi="Arial Narrow"/>
                <w:b/>
              </w:rPr>
              <w:t>Nobeiguma noteikumi</w:t>
            </w:r>
          </w:p>
          <w:p w:rsidR="006D7491" w:rsidRPr="000553A9" w:rsidRDefault="006D7491" w:rsidP="00AB10E2">
            <w:pPr>
              <w:numPr>
                <w:ilvl w:val="1"/>
                <w:numId w:val="1"/>
              </w:numPr>
              <w:ind w:left="994" w:hanging="585"/>
              <w:rPr>
                <w:rFonts w:ascii="Arial Narrow" w:hAnsi="Arial Narrow"/>
              </w:rPr>
            </w:pPr>
            <w:r w:rsidRPr="000553A9">
              <w:rPr>
                <w:rFonts w:ascii="Arial Narrow" w:hAnsi="Arial Narrow"/>
              </w:rPr>
              <w:t xml:space="preserve">Līgums stājas spēkā ar brīdi, kad to ir parakstījuši abi Līdzēji un ir spēkā līdz abpusējai saistību izpildei. </w:t>
            </w:r>
          </w:p>
          <w:p w:rsidR="006D7491" w:rsidRPr="000553A9" w:rsidRDefault="006D7491" w:rsidP="00AB10E2">
            <w:pPr>
              <w:numPr>
                <w:ilvl w:val="1"/>
                <w:numId w:val="1"/>
              </w:numPr>
              <w:ind w:left="994" w:hanging="585"/>
              <w:rPr>
                <w:rFonts w:ascii="Arial Narrow" w:hAnsi="Arial Narrow"/>
              </w:rPr>
            </w:pPr>
            <w:r w:rsidRPr="000553A9">
              <w:rPr>
                <w:rFonts w:ascii="Arial Narrow" w:hAnsi="Arial Narrow"/>
              </w:rPr>
              <w:t xml:space="preserve">Līgumu var papildināt un grozīt tikai ar abu Līdzēju rakstisku piekrišanu. Jebkuri Līguma papildinājumi vai grozījumi kļūst par Līguma neatņemamu sastāvdaļu. </w:t>
            </w:r>
          </w:p>
          <w:p w:rsidR="006D7491" w:rsidRPr="000553A9" w:rsidRDefault="006D7491" w:rsidP="00AB10E2">
            <w:pPr>
              <w:numPr>
                <w:ilvl w:val="1"/>
                <w:numId w:val="1"/>
              </w:numPr>
              <w:ind w:left="994" w:hanging="585"/>
              <w:rPr>
                <w:rFonts w:ascii="Arial Narrow" w:hAnsi="Arial Narrow"/>
              </w:rPr>
            </w:pPr>
            <w:r w:rsidRPr="000553A9">
              <w:rPr>
                <w:rFonts w:ascii="Arial Narrow" w:hAnsi="Arial Narrow"/>
              </w:rPr>
              <w:t xml:space="preserve">Parakstot Līgumu, Līdzēju pārstāvji apliecina, ka ir pilnvaroti slēgt šāda satura Līgumu Līdzēju vārdā. </w:t>
            </w:r>
          </w:p>
          <w:p w:rsidR="006D7491" w:rsidRPr="000553A9" w:rsidRDefault="006D7491" w:rsidP="00AB10E2">
            <w:pPr>
              <w:numPr>
                <w:ilvl w:val="1"/>
                <w:numId w:val="1"/>
              </w:numPr>
              <w:ind w:left="994" w:hanging="585"/>
              <w:rPr>
                <w:rFonts w:ascii="Arial Narrow" w:hAnsi="Arial Narrow"/>
              </w:rPr>
            </w:pPr>
            <w:r w:rsidRPr="000553A9">
              <w:rPr>
                <w:rFonts w:ascii="Arial Narrow" w:hAnsi="Arial Narrow"/>
              </w:rPr>
              <w:t xml:space="preserve">Līgums sastādīts uz 5 (piecām) lapām 2 (divos) eksemplāros latviešu un angļu valodā, ar vienādu juridisko spēku. Līguma atšķirīgas interpretācijas gadījumā, noteicošais ir teksts latviešu valodā. Katram Līdzējam pienākas viena Līguma kopija. </w:t>
            </w:r>
          </w:p>
          <w:p w:rsidR="006D7491" w:rsidRDefault="006D7491" w:rsidP="00AB10E2">
            <w:pPr>
              <w:numPr>
                <w:ilvl w:val="1"/>
                <w:numId w:val="1"/>
              </w:numPr>
              <w:ind w:left="994" w:hanging="585"/>
              <w:rPr>
                <w:rFonts w:ascii="Arial Narrow" w:hAnsi="Arial Narrow"/>
              </w:rPr>
            </w:pPr>
            <w:r w:rsidRPr="000553A9">
              <w:rPr>
                <w:rFonts w:ascii="Arial Narrow" w:hAnsi="Arial Narrow"/>
              </w:rPr>
              <w:t>Koncerta programma un tehniskā informācija ir Līguma neatņemama sastāvdaļa (1. pielikums, 2. pielikums)</w:t>
            </w:r>
            <w:r>
              <w:rPr>
                <w:rFonts w:ascii="Arial Narrow" w:hAnsi="Arial Narrow"/>
              </w:rPr>
              <w:t>.</w:t>
            </w:r>
          </w:p>
          <w:p w:rsidR="006D7491" w:rsidRDefault="006D7491" w:rsidP="00AB10E2">
            <w:pPr>
              <w:rPr>
                <w:rFonts w:ascii="Arial Narrow" w:hAnsi="Arial Narrow"/>
              </w:rPr>
            </w:pPr>
          </w:p>
          <w:p w:rsidR="006D7491" w:rsidRDefault="006D7491" w:rsidP="00AB10E2">
            <w:pPr>
              <w:rPr>
                <w:rFonts w:ascii="Arial Narrow" w:hAnsi="Arial Narrow"/>
              </w:rPr>
            </w:pPr>
          </w:p>
          <w:p w:rsidR="006D7491" w:rsidRDefault="006D7491" w:rsidP="00AB10E2">
            <w:pPr>
              <w:rPr>
                <w:rFonts w:ascii="Arial Narrow" w:hAnsi="Arial Narrow"/>
              </w:rPr>
            </w:pPr>
          </w:p>
          <w:p w:rsidR="006D7491" w:rsidRDefault="006D7491" w:rsidP="00AB10E2">
            <w:pPr>
              <w:rPr>
                <w:rFonts w:ascii="Arial Narrow" w:hAnsi="Arial Narrow"/>
              </w:rPr>
            </w:pPr>
          </w:p>
          <w:p w:rsidR="006D7491" w:rsidRDefault="006D7491" w:rsidP="00AB10E2">
            <w:pPr>
              <w:rPr>
                <w:rFonts w:ascii="Arial Narrow" w:hAnsi="Arial Narrow"/>
              </w:rPr>
            </w:pPr>
          </w:p>
          <w:p w:rsidR="006D7491" w:rsidRDefault="006D7491" w:rsidP="00AB10E2">
            <w:pPr>
              <w:rPr>
                <w:rFonts w:ascii="Arial Narrow" w:hAnsi="Arial Narrow"/>
              </w:rPr>
            </w:pPr>
          </w:p>
          <w:p w:rsidR="00A2429E" w:rsidRDefault="00A2429E" w:rsidP="00AB10E2">
            <w:pPr>
              <w:rPr>
                <w:rFonts w:ascii="Arial Narrow" w:hAnsi="Arial Narrow"/>
              </w:rPr>
            </w:pPr>
          </w:p>
          <w:p w:rsidR="00A2429E" w:rsidRDefault="00A2429E" w:rsidP="00AB10E2">
            <w:pPr>
              <w:rPr>
                <w:rFonts w:ascii="Arial Narrow" w:hAnsi="Arial Narrow"/>
              </w:rPr>
            </w:pPr>
          </w:p>
          <w:p w:rsidR="00A2429E" w:rsidRDefault="00A2429E" w:rsidP="00AB10E2">
            <w:pPr>
              <w:rPr>
                <w:rFonts w:ascii="Arial Narrow" w:hAnsi="Arial Narrow"/>
              </w:rPr>
            </w:pPr>
          </w:p>
          <w:p w:rsidR="00A2429E" w:rsidRDefault="00A2429E" w:rsidP="00AB10E2">
            <w:pPr>
              <w:rPr>
                <w:rFonts w:ascii="Arial Narrow" w:hAnsi="Arial Narrow"/>
              </w:rPr>
            </w:pPr>
          </w:p>
          <w:p w:rsidR="00A2429E" w:rsidRDefault="00A2429E" w:rsidP="00AB10E2">
            <w:pPr>
              <w:rPr>
                <w:rFonts w:ascii="Arial Narrow" w:hAnsi="Arial Narrow"/>
              </w:rPr>
            </w:pPr>
          </w:p>
          <w:p w:rsidR="00A2429E" w:rsidRDefault="00A2429E" w:rsidP="00AB10E2">
            <w:pPr>
              <w:ind w:left="994" w:firstLine="0"/>
              <w:rPr>
                <w:rFonts w:ascii="Arial Narrow" w:hAnsi="Arial Narrow"/>
                <w:b/>
              </w:rPr>
            </w:pPr>
          </w:p>
          <w:p w:rsidR="00A2429E" w:rsidRDefault="00A2429E" w:rsidP="00AB10E2">
            <w:pPr>
              <w:ind w:left="994" w:firstLine="0"/>
              <w:rPr>
                <w:rFonts w:ascii="Arial Narrow" w:hAnsi="Arial Narrow"/>
                <w:b/>
              </w:rPr>
            </w:pPr>
          </w:p>
          <w:p w:rsidR="006D7491" w:rsidRPr="005B3794" w:rsidRDefault="006D7491" w:rsidP="00AB10E2">
            <w:pPr>
              <w:ind w:left="994" w:firstLine="0"/>
              <w:rPr>
                <w:rFonts w:ascii="Arial Narrow" w:hAnsi="Arial Narrow"/>
                <w:b/>
              </w:rPr>
            </w:pPr>
            <w:r w:rsidRPr="005B3794">
              <w:rPr>
                <w:rFonts w:ascii="Arial Narrow" w:hAnsi="Arial Narrow"/>
                <w:b/>
              </w:rPr>
              <w:lastRenderedPageBreak/>
              <w:t>Pasūtītājs:</w:t>
            </w:r>
          </w:p>
          <w:p w:rsidR="006D7491" w:rsidRPr="000553A9" w:rsidRDefault="006D7491" w:rsidP="00AB10E2">
            <w:pPr>
              <w:ind w:left="994" w:firstLine="0"/>
              <w:rPr>
                <w:rFonts w:ascii="Arial Narrow" w:hAnsi="Arial Narrow"/>
              </w:rPr>
            </w:pPr>
            <w:r w:rsidRPr="000553A9">
              <w:rPr>
                <w:rFonts w:ascii="Arial Narrow" w:hAnsi="Arial Narrow"/>
              </w:rPr>
              <w:t>SIA „Austrumlatvijas koncertzāle”</w:t>
            </w:r>
          </w:p>
          <w:p w:rsidR="006D7491" w:rsidRPr="000553A9" w:rsidRDefault="006D7491" w:rsidP="00AB10E2">
            <w:pPr>
              <w:ind w:left="994" w:firstLine="0"/>
              <w:rPr>
                <w:rFonts w:ascii="Arial Narrow" w:hAnsi="Arial Narrow"/>
              </w:rPr>
            </w:pPr>
            <w:r w:rsidRPr="000553A9">
              <w:rPr>
                <w:rFonts w:ascii="Arial Narrow" w:hAnsi="Arial Narrow"/>
              </w:rPr>
              <w:t>Valdes locekle</w:t>
            </w:r>
          </w:p>
          <w:p w:rsidR="006D7491" w:rsidRDefault="006D7491" w:rsidP="000812C3">
            <w:pPr>
              <w:ind w:left="0" w:firstLine="0"/>
              <w:rPr>
                <w:rFonts w:ascii="Arial Narrow" w:hAnsi="Arial Narrow"/>
              </w:rPr>
            </w:pPr>
          </w:p>
          <w:p w:rsidR="000812C3" w:rsidRDefault="000812C3" w:rsidP="000812C3">
            <w:pPr>
              <w:ind w:left="0" w:firstLine="0"/>
              <w:rPr>
                <w:rFonts w:ascii="Arial Narrow" w:hAnsi="Arial Narrow"/>
              </w:rPr>
            </w:pPr>
          </w:p>
          <w:p w:rsidR="00A2429E" w:rsidRPr="000553A9" w:rsidRDefault="00A2429E" w:rsidP="000812C3">
            <w:pPr>
              <w:ind w:left="0" w:firstLine="0"/>
              <w:rPr>
                <w:rFonts w:ascii="Arial Narrow" w:hAnsi="Arial Narrow"/>
              </w:rPr>
            </w:pPr>
          </w:p>
          <w:p w:rsidR="006D7491" w:rsidRPr="000553A9" w:rsidRDefault="006D7491" w:rsidP="00AB10E2">
            <w:pPr>
              <w:ind w:left="994" w:firstLine="0"/>
              <w:rPr>
                <w:rFonts w:ascii="Arial Narrow" w:hAnsi="Arial Narrow"/>
              </w:rPr>
            </w:pPr>
            <w:r w:rsidRPr="000553A9">
              <w:rPr>
                <w:rFonts w:ascii="Arial Narrow" w:hAnsi="Arial Narrow"/>
              </w:rPr>
              <w:t>______________________________</w:t>
            </w:r>
          </w:p>
          <w:p w:rsidR="006D7491" w:rsidRPr="000553A9" w:rsidRDefault="000812C3" w:rsidP="00AB10E2">
            <w:pPr>
              <w:ind w:left="994" w:firstLine="0"/>
              <w:rPr>
                <w:rFonts w:ascii="Arial Narrow" w:hAnsi="Arial Narrow"/>
              </w:rPr>
            </w:pPr>
            <w:r>
              <w:rPr>
                <w:rFonts w:ascii="Arial Narrow" w:hAnsi="Arial Narrow"/>
              </w:rPr>
              <w:t>Diāna Zirniņa</w:t>
            </w:r>
          </w:p>
          <w:p w:rsidR="006D7491" w:rsidRPr="000553A9" w:rsidRDefault="006D7491" w:rsidP="00AB10E2">
            <w:pPr>
              <w:ind w:left="994" w:firstLine="0"/>
              <w:rPr>
                <w:rFonts w:ascii="Arial Narrow" w:hAnsi="Arial Narrow"/>
              </w:rPr>
            </w:pPr>
          </w:p>
          <w:p w:rsidR="006D7491" w:rsidRPr="000553A9" w:rsidRDefault="006D7491" w:rsidP="00AB10E2">
            <w:pPr>
              <w:ind w:left="994" w:firstLine="0"/>
              <w:rPr>
                <w:rFonts w:ascii="Arial Narrow" w:hAnsi="Arial Narrow"/>
              </w:rPr>
            </w:pPr>
          </w:p>
          <w:p w:rsidR="006D7491" w:rsidRPr="005B3794" w:rsidRDefault="006D7491" w:rsidP="00AB10E2">
            <w:pPr>
              <w:ind w:left="994" w:firstLine="0"/>
              <w:rPr>
                <w:rFonts w:ascii="Arial Narrow" w:hAnsi="Arial Narrow"/>
                <w:b/>
              </w:rPr>
            </w:pPr>
            <w:r w:rsidRPr="005B3794">
              <w:rPr>
                <w:rFonts w:ascii="Arial Narrow" w:hAnsi="Arial Narrow"/>
                <w:b/>
              </w:rPr>
              <w:t>Izpildītājs:</w:t>
            </w:r>
          </w:p>
          <w:p w:rsidR="006D7491" w:rsidRPr="000553A9" w:rsidRDefault="000812C3" w:rsidP="000812C3">
            <w:pPr>
              <w:ind w:left="994" w:firstLine="0"/>
              <w:jc w:val="left"/>
              <w:rPr>
                <w:rFonts w:ascii="Arial Narrow" w:hAnsi="Arial Narrow"/>
              </w:rPr>
            </w:pPr>
            <w:r w:rsidRPr="000812C3">
              <w:rPr>
                <w:rFonts w:ascii="Arial Narrow" w:hAnsi="Arial Narrow"/>
              </w:rPr>
              <w:t>Great British Blues Invasion</w:t>
            </w:r>
            <w:r>
              <w:rPr>
                <w:rFonts w:ascii="Arial Narrow" w:hAnsi="Arial Narrow"/>
              </w:rPr>
              <w:br/>
            </w:r>
            <w:r w:rsidR="006D7491">
              <w:rPr>
                <w:rFonts w:ascii="Arial Narrow" w:hAnsi="Arial Narrow"/>
              </w:rPr>
              <w:t>Koncerta menedžere</w:t>
            </w:r>
          </w:p>
          <w:p w:rsidR="006D7491" w:rsidRPr="000553A9" w:rsidRDefault="006D7491" w:rsidP="00AB10E2">
            <w:pPr>
              <w:ind w:left="994" w:firstLine="0"/>
              <w:rPr>
                <w:rFonts w:ascii="Arial Narrow" w:hAnsi="Arial Narrow"/>
              </w:rPr>
            </w:pPr>
          </w:p>
          <w:p w:rsidR="006D7491" w:rsidRPr="000553A9" w:rsidRDefault="006D7491" w:rsidP="00AB10E2">
            <w:pPr>
              <w:pBdr>
                <w:bottom w:val="single" w:sz="12" w:space="1" w:color="auto"/>
              </w:pBdr>
              <w:ind w:left="994" w:firstLine="0"/>
              <w:rPr>
                <w:rFonts w:ascii="Arial Narrow" w:hAnsi="Arial Narrow"/>
              </w:rPr>
            </w:pPr>
          </w:p>
          <w:p w:rsidR="006D7491" w:rsidRPr="000553A9" w:rsidRDefault="000812C3" w:rsidP="00AB10E2">
            <w:pPr>
              <w:ind w:left="994" w:firstLine="0"/>
              <w:rPr>
                <w:rFonts w:ascii="Arial Narrow" w:hAnsi="Arial Narrow"/>
              </w:rPr>
            </w:pPr>
            <w:r>
              <w:rPr>
                <w:rFonts w:ascii="Arial Narrow" w:hAnsi="Arial Narrow"/>
              </w:rPr>
              <w:t>Boris Litvintsev</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491" w:rsidRDefault="006D7491" w:rsidP="00AB10E2">
            <w:pPr>
              <w:spacing w:after="0" w:line="259" w:lineRule="auto"/>
              <w:ind w:left="0" w:firstLine="0"/>
              <w:jc w:val="left"/>
              <w:rPr>
                <w:rFonts w:ascii="Arial Narrow" w:hAnsi="Arial Narrow"/>
                <w:b/>
              </w:rPr>
            </w:pPr>
          </w:p>
          <w:p w:rsidR="006D7491" w:rsidRDefault="006D7491" w:rsidP="00AB10E2">
            <w:pPr>
              <w:spacing w:after="0" w:line="259" w:lineRule="auto"/>
              <w:ind w:left="0" w:firstLine="0"/>
              <w:jc w:val="left"/>
              <w:rPr>
                <w:rFonts w:ascii="Arial Narrow" w:hAnsi="Arial Narrow"/>
                <w:b/>
              </w:rPr>
            </w:pPr>
          </w:p>
          <w:p w:rsidR="006D7491" w:rsidRPr="000553A9" w:rsidRDefault="006D7491" w:rsidP="00AB10E2">
            <w:pPr>
              <w:spacing w:after="0" w:line="259" w:lineRule="auto"/>
              <w:ind w:left="0" w:firstLine="0"/>
              <w:jc w:val="left"/>
              <w:rPr>
                <w:rFonts w:ascii="Arial Narrow" w:hAnsi="Arial Narrow"/>
                <w:b/>
              </w:rPr>
            </w:pPr>
            <w:r w:rsidRPr="000553A9">
              <w:rPr>
                <w:rFonts w:ascii="Arial Narrow" w:hAnsi="Arial Narrow"/>
                <w:b/>
              </w:rPr>
              <w:t xml:space="preserve">10. Liability of the Parties: </w:t>
            </w:r>
          </w:p>
          <w:p w:rsidR="006D7491" w:rsidRPr="000553A9" w:rsidRDefault="006D7491" w:rsidP="00AB10E2">
            <w:pPr>
              <w:spacing w:after="0" w:line="259" w:lineRule="auto"/>
              <w:ind w:left="568" w:hanging="425"/>
              <w:rPr>
                <w:rFonts w:ascii="Arial Narrow" w:hAnsi="Arial Narrow"/>
              </w:rPr>
            </w:pPr>
            <w:r w:rsidRPr="000553A9">
              <w:rPr>
                <w:rFonts w:ascii="Arial Narrow" w:hAnsi="Arial Narrow"/>
              </w:rPr>
              <w:t>10.1.</w:t>
            </w:r>
            <w:r w:rsidRPr="000553A9">
              <w:rPr>
                <w:rFonts w:ascii="Arial Narrow" w:hAnsi="Arial Narrow"/>
                <w:b/>
              </w:rPr>
              <w:t xml:space="preserve"> The Contractor undertakes: </w:t>
            </w:r>
          </w:p>
          <w:p w:rsidR="006D7491" w:rsidRPr="000553A9" w:rsidRDefault="006D7491" w:rsidP="006D7491">
            <w:pPr>
              <w:numPr>
                <w:ilvl w:val="2"/>
                <w:numId w:val="3"/>
              </w:numPr>
              <w:ind w:hanging="294"/>
              <w:rPr>
                <w:rFonts w:ascii="Arial Narrow" w:hAnsi="Arial Narrow"/>
              </w:rPr>
            </w:pPr>
            <w:r w:rsidRPr="000553A9">
              <w:rPr>
                <w:rFonts w:ascii="Arial Narrow" w:hAnsi="Arial Narrow"/>
              </w:rPr>
              <w:t xml:space="preserve">to ensure the participation of the Artists in the Concert and rehearsals; </w:t>
            </w:r>
          </w:p>
          <w:p w:rsidR="006D7491" w:rsidRPr="000553A9" w:rsidRDefault="006D7491" w:rsidP="006D7491">
            <w:pPr>
              <w:numPr>
                <w:ilvl w:val="2"/>
                <w:numId w:val="3"/>
              </w:numPr>
              <w:ind w:hanging="294"/>
              <w:rPr>
                <w:rFonts w:ascii="Arial Narrow" w:hAnsi="Arial Narrow"/>
              </w:rPr>
            </w:pPr>
            <w:r w:rsidRPr="000553A9">
              <w:rPr>
                <w:rFonts w:ascii="Arial Narrow" w:hAnsi="Arial Narrow"/>
              </w:rPr>
              <w:t xml:space="preserve">to ensure that the Concert Program (Annex No.1) is prepared and performed by the Artists in high artistic quality in the Concert; </w:t>
            </w:r>
          </w:p>
          <w:p w:rsidR="006D7491" w:rsidRPr="000553A9" w:rsidRDefault="006D7491" w:rsidP="006D7491">
            <w:pPr>
              <w:numPr>
                <w:ilvl w:val="2"/>
                <w:numId w:val="3"/>
              </w:numPr>
              <w:ind w:hanging="294"/>
              <w:rPr>
                <w:rFonts w:ascii="Arial Narrow" w:hAnsi="Arial Narrow"/>
              </w:rPr>
            </w:pPr>
            <w:r w:rsidRPr="000553A9">
              <w:rPr>
                <w:rFonts w:ascii="Arial Narrow" w:hAnsi="Arial Narrow"/>
              </w:rPr>
              <w:t xml:space="preserve">without separate permission of the Client ensure that Artists do not perform with the public performance in the city mentioned in the Article 3 of the Agreement 5 (five) days before and 5 (five) days after the Concert organized by the Client; </w:t>
            </w:r>
          </w:p>
          <w:p w:rsidR="006D7491" w:rsidRDefault="006D7491" w:rsidP="006D7491">
            <w:pPr>
              <w:numPr>
                <w:ilvl w:val="2"/>
                <w:numId w:val="3"/>
              </w:numPr>
              <w:ind w:hanging="294"/>
              <w:rPr>
                <w:rFonts w:ascii="Arial Narrow" w:hAnsi="Arial Narrow"/>
              </w:rPr>
            </w:pPr>
            <w:r w:rsidRPr="000553A9">
              <w:rPr>
                <w:rFonts w:ascii="Arial Narrow" w:hAnsi="Arial Narrow"/>
              </w:rPr>
              <w:t xml:space="preserve">to provide publicity material such as biographies and photographs of the Artists for use by the Partner according to this Agreement; </w:t>
            </w:r>
          </w:p>
          <w:p w:rsidR="006D7491" w:rsidRDefault="006D7491" w:rsidP="006D7491">
            <w:pPr>
              <w:numPr>
                <w:ilvl w:val="2"/>
                <w:numId w:val="3"/>
              </w:numPr>
              <w:ind w:hanging="294"/>
              <w:rPr>
                <w:rFonts w:ascii="Arial Narrow" w:hAnsi="Arial Narrow"/>
              </w:rPr>
            </w:pPr>
            <w:r>
              <w:rPr>
                <w:rFonts w:ascii="Arial Narrow" w:hAnsi="Arial Narrow"/>
              </w:rPr>
              <w:t xml:space="preserve">to provide points </w:t>
            </w:r>
            <w:r w:rsidRPr="00E13258">
              <w:rPr>
                <w:rFonts w:ascii="Arial Narrow" w:hAnsi="Arial Narrow"/>
                <w:b/>
                <w:sz w:val="24"/>
              </w:rPr>
              <w:t>Nr.</w:t>
            </w:r>
            <w:r w:rsidR="00E13258" w:rsidRPr="00E13258">
              <w:rPr>
                <w:rFonts w:ascii="Arial Narrow" w:hAnsi="Arial Narrow"/>
                <w:b/>
                <w:sz w:val="24"/>
              </w:rPr>
              <w:t>14</w:t>
            </w:r>
            <w:r>
              <w:rPr>
                <w:rFonts w:ascii="Arial Narrow" w:hAnsi="Arial Narrow"/>
              </w:rPr>
              <w:t xml:space="preserve">of </w:t>
            </w:r>
            <w:r w:rsidR="00E13258">
              <w:rPr>
                <w:rFonts w:ascii="Arial Narrow" w:hAnsi="Arial Narrow"/>
              </w:rPr>
              <w:t>the tech.</w:t>
            </w:r>
            <w:r>
              <w:rPr>
                <w:rFonts w:ascii="Arial Narrow" w:hAnsi="Arial Narrow"/>
              </w:rPr>
              <w:t>rider. (Annex Nr.2)</w:t>
            </w:r>
          </w:p>
          <w:p w:rsidR="006D7491" w:rsidRDefault="006D7491" w:rsidP="00AB10E2">
            <w:pPr>
              <w:rPr>
                <w:rFonts w:ascii="Arial Narrow" w:hAnsi="Arial Narrow"/>
              </w:rPr>
            </w:pPr>
          </w:p>
          <w:p w:rsidR="006D7491" w:rsidRDefault="006D7491" w:rsidP="00AB10E2">
            <w:pPr>
              <w:rPr>
                <w:rFonts w:ascii="Arial Narrow" w:hAnsi="Arial Narrow"/>
              </w:rPr>
            </w:pPr>
          </w:p>
          <w:p w:rsidR="006D7491" w:rsidRPr="00CA5144" w:rsidRDefault="006D7491" w:rsidP="00AB10E2">
            <w:pPr>
              <w:rPr>
                <w:rFonts w:ascii="Arial Narrow" w:hAnsi="Arial Narrow"/>
              </w:rPr>
            </w:pPr>
          </w:p>
          <w:p w:rsidR="006D7491" w:rsidRPr="000553A9" w:rsidRDefault="006D7491" w:rsidP="006D7491">
            <w:pPr>
              <w:numPr>
                <w:ilvl w:val="1"/>
                <w:numId w:val="3"/>
              </w:numPr>
              <w:spacing w:after="0" w:line="259" w:lineRule="auto"/>
              <w:rPr>
                <w:rFonts w:ascii="Arial Narrow" w:hAnsi="Arial Narrow"/>
                <w:b/>
              </w:rPr>
            </w:pPr>
            <w:r w:rsidRPr="000553A9">
              <w:rPr>
                <w:rFonts w:ascii="Arial Narrow" w:hAnsi="Arial Narrow"/>
                <w:b/>
              </w:rPr>
              <w:t xml:space="preserve">The Client undertakes: </w:t>
            </w:r>
          </w:p>
          <w:p w:rsidR="006D7491" w:rsidRPr="000553A9" w:rsidRDefault="006D7491" w:rsidP="006D7491">
            <w:pPr>
              <w:numPr>
                <w:ilvl w:val="2"/>
                <w:numId w:val="3"/>
              </w:numPr>
              <w:ind w:hanging="294"/>
              <w:rPr>
                <w:rFonts w:ascii="Arial Narrow" w:hAnsi="Arial Narrow"/>
              </w:rPr>
            </w:pPr>
            <w:r w:rsidRPr="000553A9">
              <w:rPr>
                <w:rFonts w:ascii="Arial Narrow" w:hAnsi="Arial Narrow"/>
              </w:rPr>
              <w:t xml:space="preserve">to ensure the organization of the Concert, including the ensuring of the concert venue for the Concert and its rehearsals; </w:t>
            </w:r>
          </w:p>
          <w:p w:rsidR="006D7491" w:rsidRPr="000553A9" w:rsidRDefault="006D7491" w:rsidP="006D7491">
            <w:pPr>
              <w:numPr>
                <w:ilvl w:val="2"/>
                <w:numId w:val="3"/>
              </w:numPr>
              <w:ind w:hanging="294"/>
              <w:rPr>
                <w:rFonts w:ascii="Arial Narrow" w:hAnsi="Arial Narrow"/>
              </w:rPr>
            </w:pPr>
            <w:r w:rsidRPr="000553A9">
              <w:rPr>
                <w:rFonts w:ascii="Arial Narrow" w:hAnsi="Arial Narrow"/>
              </w:rPr>
              <w:t xml:space="preserve">to ensure the publicity of the Concert and to ensure manufacturing of the promotion materials of the Concert;  </w:t>
            </w:r>
          </w:p>
          <w:p w:rsidR="006D7491" w:rsidRDefault="006D7491" w:rsidP="006D7491">
            <w:pPr>
              <w:numPr>
                <w:ilvl w:val="2"/>
                <w:numId w:val="3"/>
              </w:numPr>
              <w:ind w:hanging="294"/>
              <w:rPr>
                <w:rFonts w:ascii="Arial Narrow" w:hAnsi="Arial Narrow"/>
              </w:rPr>
            </w:pPr>
            <w:r w:rsidRPr="000553A9">
              <w:rPr>
                <w:rFonts w:ascii="Arial Narrow" w:hAnsi="Arial Narrow"/>
              </w:rPr>
              <w:t xml:space="preserve">to pay the remuneration mentioned in the Article 5 of the Agreement in order stipulated in the Article 6 of the Agreement; </w:t>
            </w:r>
          </w:p>
          <w:p w:rsidR="006D7491" w:rsidRPr="00CA5144" w:rsidRDefault="006D7491" w:rsidP="006D7491">
            <w:pPr>
              <w:numPr>
                <w:ilvl w:val="2"/>
                <w:numId w:val="3"/>
              </w:numPr>
              <w:ind w:hanging="294"/>
              <w:rPr>
                <w:rFonts w:ascii="Arial Narrow" w:hAnsi="Arial Narrow"/>
              </w:rPr>
            </w:pPr>
            <w:r>
              <w:rPr>
                <w:rFonts w:ascii="Arial Narrow" w:hAnsi="Arial Narrow"/>
              </w:rPr>
              <w:t xml:space="preserve">to provide points </w:t>
            </w:r>
            <w:r w:rsidRPr="00E13258">
              <w:rPr>
                <w:rFonts w:ascii="Arial Narrow" w:hAnsi="Arial Narrow"/>
                <w:b/>
              </w:rPr>
              <w:t>Nr.</w:t>
            </w:r>
            <w:r w:rsidR="00D17B91" w:rsidRPr="00E13258">
              <w:rPr>
                <w:rFonts w:ascii="Arial Narrow" w:hAnsi="Arial Narrow"/>
                <w:b/>
              </w:rPr>
              <w:t>1</w:t>
            </w:r>
            <w:r w:rsidR="00E13258" w:rsidRPr="00E13258">
              <w:rPr>
                <w:rFonts w:ascii="Arial Narrow" w:hAnsi="Arial Narrow"/>
                <w:b/>
              </w:rPr>
              <w:t>-13</w:t>
            </w:r>
            <w:r>
              <w:rPr>
                <w:rFonts w:ascii="Arial Narrow" w:hAnsi="Arial Narrow"/>
              </w:rPr>
              <w:t xml:space="preserve"> of </w:t>
            </w:r>
            <w:r w:rsidR="00E13258">
              <w:rPr>
                <w:rFonts w:ascii="Arial Narrow" w:hAnsi="Arial Narrow"/>
              </w:rPr>
              <w:t>the tech.</w:t>
            </w:r>
            <w:r>
              <w:rPr>
                <w:rFonts w:ascii="Arial Narrow" w:hAnsi="Arial Narrow"/>
              </w:rPr>
              <w:t>rider (Annex Nr.2)</w:t>
            </w:r>
          </w:p>
          <w:p w:rsidR="006D7491" w:rsidRPr="000553A9" w:rsidRDefault="006D7491" w:rsidP="006D7491">
            <w:pPr>
              <w:numPr>
                <w:ilvl w:val="1"/>
                <w:numId w:val="3"/>
              </w:numPr>
              <w:spacing w:after="0" w:line="259" w:lineRule="auto"/>
              <w:rPr>
                <w:rFonts w:ascii="Arial Narrow" w:hAnsi="Arial Narrow"/>
              </w:rPr>
            </w:pPr>
            <w:r w:rsidRPr="000553A9">
              <w:rPr>
                <w:rFonts w:ascii="Arial Narrow" w:hAnsi="Arial Narrow"/>
              </w:rPr>
              <w:t xml:space="preserve">The Parties appoint persons authorized to deal with all question liable to this Agreement: </w:t>
            </w:r>
          </w:p>
          <w:p w:rsidR="006D7491" w:rsidRPr="000553A9" w:rsidRDefault="006D7491" w:rsidP="006D7491">
            <w:pPr>
              <w:numPr>
                <w:ilvl w:val="2"/>
                <w:numId w:val="3"/>
              </w:numPr>
              <w:ind w:hanging="294"/>
              <w:rPr>
                <w:rFonts w:ascii="Arial Narrow" w:hAnsi="Arial Narrow"/>
              </w:rPr>
            </w:pPr>
            <w:r w:rsidRPr="000553A9">
              <w:rPr>
                <w:rFonts w:ascii="Arial Narrow" w:hAnsi="Arial Narrow"/>
              </w:rPr>
              <w:t xml:space="preserve">contact person on behalf of the Client shall be: </w:t>
            </w:r>
            <w:r>
              <w:rPr>
                <w:rFonts w:ascii="Arial Narrow" w:hAnsi="Arial Narrow"/>
              </w:rPr>
              <w:t>Daira Lace</w:t>
            </w:r>
            <w:r w:rsidRPr="000553A9">
              <w:rPr>
                <w:rFonts w:ascii="Arial Narrow" w:hAnsi="Arial Narrow"/>
              </w:rPr>
              <w:t xml:space="preserve">, phone +371 </w:t>
            </w:r>
            <w:r>
              <w:rPr>
                <w:rFonts w:ascii="Arial Narrow" w:hAnsi="Arial Narrow"/>
              </w:rPr>
              <w:t>26980187, e-mail daira</w:t>
            </w:r>
            <w:r w:rsidRPr="000553A9">
              <w:rPr>
                <w:rFonts w:ascii="Arial Narrow" w:hAnsi="Arial Narrow"/>
              </w:rPr>
              <w:t>.</w:t>
            </w:r>
            <w:r>
              <w:rPr>
                <w:rFonts w:ascii="Arial Narrow" w:hAnsi="Arial Narrow"/>
              </w:rPr>
              <w:t>lace</w:t>
            </w:r>
            <w:r w:rsidRPr="000553A9">
              <w:rPr>
                <w:rFonts w:ascii="Arial Narrow" w:hAnsi="Arial Narrow"/>
              </w:rPr>
              <w:t>@rezekne.lv</w:t>
            </w:r>
          </w:p>
          <w:p w:rsidR="006D7491" w:rsidRPr="000F4D6A" w:rsidRDefault="006D7491" w:rsidP="006D7491">
            <w:pPr>
              <w:numPr>
                <w:ilvl w:val="2"/>
                <w:numId w:val="3"/>
              </w:numPr>
              <w:ind w:hanging="294"/>
              <w:rPr>
                <w:rFonts w:ascii="Arial Narrow" w:hAnsi="Arial Narrow"/>
              </w:rPr>
            </w:pPr>
            <w:r w:rsidRPr="000553A9">
              <w:rPr>
                <w:rFonts w:ascii="Arial Narrow" w:hAnsi="Arial Narrow"/>
              </w:rPr>
              <w:t xml:space="preserve">contact person on behalf of the Contractor shall be: </w:t>
            </w:r>
            <w:r w:rsidR="00C06986">
              <w:rPr>
                <w:rFonts w:ascii="Arial Narrow" w:hAnsi="Arial Narrow"/>
              </w:rPr>
              <w:t>Boris Litvintsev</w:t>
            </w:r>
            <w:r w:rsidRPr="000553A9">
              <w:rPr>
                <w:rFonts w:ascii="Arial Narrow" w:hAnsi="Arial Narrow"/>
              </w:rPr>
              <w:t xml:space="preserve">, phone: </w:t>
            </w:r>
            <w:r w:rsidRPr="000553A9">
              <w:rPr>
                <w:rFonts w:ascii="Arial Narrow" w:hAnsi="Arial Narrow"/>
              </w:rPr>
              <w:br/>
            </w:r>
            <w:r w:rsidR="00C06986" w:rsidRPr="000812C3">
              <w:rPr>
                <w:rFonts w:ascii="Arial Narrow" w:hAnsi="Arial Narrow"/>
              </w:rPr>
              <w:t>+7(903)7964348</w:t>
            </w:r>
            <w:r w:rsidRPr="000812C3">
              <w:rPr>
                <w:rFonts w:ascii="Arial Narrow" w:hAnsi="Arial Narrow"/>
              </w:rPr>
              <w:t xml:space="preserve">, e-mail: </w:t>
            </w:r>
            <w:hyperlink r:id="rId12" w:history="1">
              <w:r w:rsidR="000812C3" w:rsidRPr="000812C3">
                <w:rPr>
                  <w:rStyle w:val="a7"/>
                  <w:rFonts w:ascii="Arial Narrow" w:hAnsi="Arial Narrow"/>
                </w:rPr>
                <w:t>b.litvintsev@gmail.com</w:t>
              </w:r>
            </w:hyperlink>
          </w:p>
          <w:p w:rsidR="006D7491" w:rsidRPr="000553A9" w:rsidRDefault="006D7491" w:rsidP="006D7491">
            <w:pPr>
              <w:numPr>
                <w:ilvl w:val="0"/>
                <w:numId w:val="3"/>
              </w:numPr>
              <w:spacing w:after="0" w:line="259" w:lineRule="auto"/>
              <w:rPr>
                <w:rFonts w:ascii="Arial Narrow" w:hAnsi="Arial Narrow"/>
                <w:b/>
              </w:rPr>
            </w:pPr>
            <w:r w:rsidRPr="000553A9">
              <w:rPr>
                <w:rFonts w:ascii="Arial Narrow" w:hAnsi="Arial Narrow"/>
                <w:b/>
              </w:rPr>
              <w:t xml:space="preserve">Liability of Parties </w:t>
            </w:r>
          </w:p>
          <w:p w:rsidR="006D7491" w:rsidRPr="000553A9" w:rsidRDefault="006D7491" w:rsidP="00D17B91">
            <w:pPr>
              <w:numPr>
                <w:ilvl w:val="1"/>
                <w:numId w:val="3"/>
              </w:numPr>
              <w:rPr>
                <w:rFonts w:ascii="Arial Narrow" w:hAnsi="Arial Narrow"/>
              </w:rPr>
            </w:pPr>
            <w:r w:rsidRPr="000553A9">
              <w:rPr>
                <w:rFonts w:ascii="Arial Narrow" w:hAnsi="Arial Narrow"/>
              </w:rPr>
              <w:t xml:space="preserve">The Parties undertake to fulfill the obligations under this Agreement in good faith. </w:t>
            </w:r>
          </w:p>
          <w:p w:rsidR="00C91426" w:rsidRDefault="00C91426" w:rsidP="00C91426">
            <w:pPr>
              <w:rPr>
                <w:rFonts w:ascii="Arial Narrow" w:hAnsi="Arial Narrow"/>
              </w:rPr>
            </w:pPr>
            <w:r>
              <w:rPr>
                <w:rFonts w:ascii="Arial Narrow" w:hAnsi="Arial Narrow"/>
              </w:rPr>
              <w:t>11.2. IfanyofthePartieswhollyorpartlyfail to complywith</w:t>
            </w:r>
            <w:r>
              <w:rPr>
                <w:rFonts w:ascii="Arial Narrow" w:hAnsi="Arial Narrow"/>
              </w:rPr>
              <w:br/>
              <w:t>thisAgreementcommitments, it shallreimburse to the</w:t>
            </w:r>
          </w:p>
          <w:p w:rsidR="00C91426" w:rsidRDefault="00C91426" w:rsidP="00C91426">
            <w:pPr>
              <w:rPr>
                <w:rFonts w:ascii="Arial Narrow" w:hAnsi="Arial Narrow"/>
              </w:rPr>
            </w:pPr>
            <w:r>
              <w:rPr>
                <w:rFonts w:ascii="Arial Narrow" w:hAnsi="Arial Narrow"/>
              </w:rPr>
              <w:t xml:space="preserve">otherPartyalltherelatedlosses. </w:t>
            </w:r>
          </w:p>
          <w:p w:rsidR="006D7491" w:rsidRPr="00C91426" w:rsidRDefault="006D7491" w:rsidP="00C91426">
            <w:pPr>
              <w:pStyle w:val="a9"/>
              <w:numPr>
                <w:ilvl w:val="1"/>
                <w:numId w:val="3"/>
              </w:numPr>
              <w:rPr>
                <w:rFonts w:ascii="Arial Narrow" w:hAnsi="Arial Narrow"/>
              </w:rPr>
            </w:pPr>
            <w:r w:rsidRPr="00C91426">
              <w:rPr>
                <w:rFonts w:ascii="Arial Narrow" w:hAnsi="Arial Narrow"/>
              </w:rPr>
              <w:t xml:space="preserve">ThePartiesarenot responsible for failure of liabilities in case of Force majeure (an act of God, physical disability, the acts or regulations of public authorities or labour unions, labour difficulties, strike, civil </w:t>
            </w:r>
            <w:r w:rsidRPr="00C91426">
              <w:rPr>
                <w:rFonts w:ascii="Arial Narrow" w:hAnsi="Arial Narrow"/>
              </w:rPr>
              <w:lastRenderedPageBreak/>
              <w:t xml:space="preserve">tumult, terrorist attack, war, epidemic, interruption or delay of transportation service) or any cause of similar nature beyond the control of the Client or of the Contractor. </w:t>
            </w:r>
          </w:p>
          <w:p w:rsidR="006D7491" w:rsidRPr="000553A9" w:rsidRDefault="006D7491" w:rsidP="00AB10E2">
            <w:pPr>
              <w:ind w:left="427" w:firstLine="0"/>
              <w:rPr>
                <w:rFonts w:ascii="Arial Narrow" w:hAnsi="Arial Narrow"/>
              </w:rPr>
            </w:pPr>
          </w:p>
          <w:p w:rsidR="006D7491" w:rsidRDefault="006D7491" w:rsidP="00AB10E2">
            <w:pPr>
              <w:ind w:left="0" w:firstLine="0"/>
              <w:rPr>
                <w:rFonts w:ascii="Arial Narrow" w:hAnsi="Arial Narrow"/>
              </w:rPr>
            </w:pPr>
          </w:p>
          <w:p w:rsidR="006D7491" w:rsidRDefault="006D7491" w:rsidP="00AB10E2">
            <w:pPr>
              <w:ind w:left="0" w:firstLine="0"/>
              <w:rPr>
                <w:rFonts w:ascii="Arial Narrow" w:hAnsi="Arial Narrow"/>
              </w:rPr>
            </w:pPr>
          </w:p>
          <w:p w:rsidR="006D7491" w:rsidRDefault="006D7491" w:rsidP="00AB10E2">
            <w:pPr>
              <w:ind w:left="0" w:firstLine="0"/>
              <w:rPr>
                <w:rFonts w:ascii="Arial Narrow" w:hAnsi="Arial Narrow"/>
              </w:rPr>
            </w:pPr>
          </w:p>
          <w:p w:rsidR="006D7491" w:rsidRDefault="006D7491" w:rsidP="00AB10E2">
            <w:pPr>
              <w:ind w:left="0" w:firstLine="0"/>
              <w:rPr>
                <w:rFonts w:ascii="Arial Narrow" w:hAnsi="Arial Narrow"/>
              </w:rPr>
            </w:pPr>
          </w:p>
          <w:p w:rsidR="006D7491" w:rsidRDefault="006D7491" w:rsidP="00AB10E2">
            <w:pPr>
              <w:ind w:left="0" w:firstLine="0"/>
              <w:rPr>
                <w:rFonts w:ascii="Arial Narrow" w:hAnsi="Arial Narrow"/>
              </w:rPr>
            </w:pPr>
          </w:p>
          <w:p w:rsidR="006D7491" w:rsidRPr="000553A9" w:rsidRDefault="006D7491" w:rsidP="00AB10E2">
            <w:pPr>
              <w:ind w:left="0" w:firstLine="0"/>
              <w:rPr>
                <w:rFonts w:ascii="Arial Narrow" w:hAnsi="Arial Narrow"/>
              </w:rPr>
            </w:pPr>
          </w:p>
          <w:p w:rsidR="006D7491" w:rsidRPr="000553A9" w:rsidRDefault="006D7491" w:rsidP="00AB10E2">
            <w:pPr>
              <w:ind w:left="427" w:firstLine="0"/>
              <w:rPr>
                <w:rFonts w:ascii="Arial Narrow" w:hAnsi="Arial Narrow"/>
              </w:rPr>
            </w:pPr>
          </w:p>
          <w:p w:rsidR="006D7491" w:rsidRPr="000553A9" w:rsidRDefault="006D7491" w:rsidP="00C91426">
            <w:pPr>
              <w:numPr>
                <w:ilvl w:val="0"/>
                <w:numId w:val="3"/>
              </w:numPr>
              <w:rPr>
                <w:rFonts w:ascii="Arial Narrow" w:hAnsi="Arial Narrow"/>
              </w:rPr>
            </w:pPr>
            <w:r w:rsidRPr="000553A9">
              <w:rPr>
                <w:rFonts w:ascii="Arial Narrow" w:hAnsi="Arial Narrow"/>
                <w:b/>
              </w:rPr>
              <w:t>Settlement of Disputes</w:t>
            </w:r>
          </w:p>
          <w:p w:rsidR="006D7491" w:rsidRPr="000553A9" w:rsidRDefault="006D7491" w:rsidP="00AB10E2">
            <w:pPr>
              <w:ind w:left="720" w:firstLine="0"/>
              <w:rPr>
                <w:rFonts w:ascii="Arial Narrow" w:hAnsi="Arial Narrow"/>
              </w:rPr>
            </w:pPr>
            <w:r w:rsidRPr="000553A9">
              <w:rPr>
                <w:rFonts w:ascii="Arial Narrow" w:hAnsi="Arial Narrow"/>
              </w:rPr>
              <w:t xml:space="preserve">Any disputes shall be settled through negotiations, trying the best to reach agreement. If such an agreement cannot be reached, the dispute shall be settled in accordance with procedure stipulated in the legislation of the Client`s domicile country. </w:t>
            </w:r>
          </w:p>
          <w:p w:rsidR="006D7491" w:rsidRDefault="006D7491" w:rsidP="00AB10E2">
            <w:pPr>
              <w:ind w:left="427" w:firstLine="0"/>
              <w:rPr>
                <w:rFonts w:ascii="Arial Narrow" w:hAnsi="Arial Narrow"/>
              </w:rPr>
            </w:pPr>
          </w:p>
          <w:p w:rsidR="006D7491" w:rsidRPr="000553A9" w:rsidRDefault="006D7491" w:rsidP="00C91426">
            <w:pPr>
              <w:numPr>
                <w:ilvl w:val="0"/>
                <w:numId w:val="3"/>
              </w:numPr>
              <w:spacing w:after="0" w:line="259" w:lineRule="auto"/>
              <w:jc w:val="left"/>
              <w:rPr>
                <w:rFonts w:ascii="Arial Narrow" w:hAnsi="Arial Narrow"/>
              </w:rPr>
            </w:pPr>
            <w:r w:rsidRPr="000553A9">
              <w:rPr>
                <w:rFonts w:ascii="Arial Narrow" w:hAnsi="Arial Narrow"/>
                <w:b/>
              </w:rPr>
              <w:t xml:space="preserve">Final provisions </w:t>
            </w:r>
          </w:p>
          <w:p w:rsidR="006D7491" w:rsidRPr="000553A9" w:rsidRDefault="006D7491" w:rsidP="00C91426">
            <w:pPr>
              <w:numPr>
                <w:ilvl w:val="1"/>
                <w:numId w:val="3"/>
              </w:numPr>
              <w:ind w:left="710" w:firstLine="0"/>
              <w:rPr>
                <w:rFonts w:ascii="Arial Narrow" w:hAnsi="Arial Narrow"/>
              </w:rPr>
            </w:pPr>
            <w:r w:rsidRPr="000553A9">
              <w:rPr>
                <w:rFonts w:ascii="Arial Narrow" w:hAnsi="Arial Narrow"/>
              </w:rPr>
              <w:t xml:space="preserve">This Agreement enters into force upon signature of both Parties and is concluded for the period until both Parties fulfill their obligations under this Agreement. </w:t>
            </w:r>
          </w:p>
          <w:p w:rsidR="006D7491" w:rsidRPr="000553A9" w:rsidRDefault="006D7491" w:rsidP="00C91426">
            <w:pPr>
              <w:numPr>
                <w:ilvl w:val="1"/>
                <w:numId w:val="3"/>
              </w:numPr>
              <w:ind w:left="851" w:hanging="283"/>
              <w:rPr>
                <w:rFonts w:ascii="Arial Narrow" w:hAnsi="Arial Narrow"/>
              </w:rPr>
            </w:pPr>
            <w:r w:rsidRPr="000553A9">
              <w:rPr>
                <w:rFonts w:ascii="Arial Narrow" w:hAnsi="Arial Narrow"/>
              </w:rPr>
              <w:t xml:space="preserve">This Agreement may be supplemented and amended only by written agreement of both Parties. Any supplements and amendments to this Agreement shall become integral part thereof. </w:t>
            </w:r>
          </w:p>
          <w:p w:rsidR="006D7491" w:rsidRPr="000553A9" w:rsidRDefault="006D7491" w:rsidP="00C91426">
            <w:pPr>
              <w:numPr>
                <w:ilvl w:val="1"/>
                <w:numId w:val="3"/>
              </w:numPr>
              <w:ind w:left="851" w:hanging="283"/>
              <w:rPr>
                <w:rFonts w:ascii="Arial Narrow" w:hAnsi="Arial Narrow"/>
              </w:rPr>
            </w:pPr>
            <w:r w:rsidRPr="000553A9">
              <w:rPr>
                <w:rFonts w:ascii="Arial Narrow" w:hAnsi="Arial Narrow"/>
              </w:rPr>
              <w:t xml:space="preserve">With the signing the Agreement the representatives of the Parties confirm that they are eligible to sign such agreement on behalf of the Parties involved in the Agreement. </w:t>
            </w:r>
          </w:p>
          <w:p w:rsidR="006D7491" w:rsidRPr="000553A9" w:rsidRDefault="006D7491" w:rsidP="00C91426">
            <w:pPr>
              <w:numPr>
                <w:ilvl w:val="1"/>
                <w:numId w:val="3"/>
              </w:numPr>
              <w:ind w:left="851" w:hanging="283"/>
              <w:rPr>
                <w:rFonts w:ascii="Arial Narrow" w:hAnsi="Arial Narrow"/>
              </w:rPr>
            </w:pPr>
            <w:r w:rsidRPr="000553A9">
              <w:rPr>
                <w:rFonts w:ascii="Arial Narrow" w:hAnsi="Arial Narrow"/>
              </w:rPr>
              <w:t xml:space="preserve">The Agreement is concluded on 5 (five) pages in two original copies in Latvian and English languages, all being considered of equal legal effect. In case of any divergence in the interpretation of the provisions of the Agreement, the Latvian version shall prevail. </w:t>
            </w:r>
          </w:p>
          <w:p w:rsidR="006D7491" w:rsidRDefault="006D7491" w:rsidP="00C91426">
            <w:pPr>
              <w:numPr>
                <w:ilvl w:val="1"/>
                <w:numId w:val="3"/>
              </w:numPr>
              <w:ind w:left="851" w:hanging="283"/>
              <w:rPr>
                <w:rFonts w:ascii="Arial Narrow" w:hAnsi="Arial Narrow"/>
              </w:rPr>
            </w:pPr>
            <w:r w:rsidRPr="000553A9">
              <w:rPr>
                <w:rFonts w:ascii="Arial Narrow" w:hAnsi="Arial Narrow"/>
              </w:rPr>
              <w:t>The Concert Programme and technical rider is an integral part of the Agreement (Annexes No.1 and No.2).</w:t>
            </w:r>
          </w:p>
          <w:p w:rsidR="006D7491" w:rsidRDefault="006D7491" w:rsidP="00AB10E2">
            <w:pPr>
              <w:rPr>
                <w:rFonts w:ascii="Arial Narrow" w:hAnsi="Arial Narrow"/>
              </w:rPr>
            </w:pPr>
          </w:p>
          <w:p w:rsidR="006D7491" w:rsidRDefault="006D7491" w:rsidP="00AB10E2">
            <w:pPr>
              <w:rPr>
                <w:rFonts w:ascii="Arial Narrow" w:hAnsi="Arial Narrow"/>
              </w:rPr>
            </w:pPr>
          </w:p>
          <w:p w:rsidR="006D7491" w:rsidRDefault="006D7491" w:rsidP="00AB10E2">
            <w:pPr>
              <w:rPr>
                <w:rFonts w:ascii="Arial Narrow" w:hAnsi="Arial Narrow"/>
              </w:rPr>
            </w:pPr>
          </w:p>
          <w:p w:rsidR="006D7491" w:rsidRDefault="006D7491" w:rsidP="00AB10E2">
            <w:pPr>
              <w:rPr>
                <w:rFonts w:ascii="Arial Narrow" w:hAnsi="Arial Narrow"/>
              </w:rPr>
            </w:pPr>
          </w:p>
          <w:p w:rsidR="006D7491" w:rsidRDefault="006D7491" w:rsidP="00AB10E2">
            <w:pPr>
              <w:rPr>
                <w:rFonts w:ascii="Arial Narrow" w:hAnsi="Arial Narrow"/>
              </w:rPr>
            </w:pPr>
          </w:p>
          <w:p w:rsidR="006D7491" w:rsidRDefault="006D7491" w:rsidP="00AB10E2">
            <w:pPr>
              <w:rPr>
                <w:rFonts w:ascii="Arial Narrow" w:hAnsi="Arial Narrow"/>
              </w:rPr>
            </w:pPr>
          </w:p>
          <w:p w:rsidR="006D7491" w:rsidRDefault="006D7491" w:rsidP="00AB10E2">
            <w:pPr>
              <w:rPr>
                <w:rFonts w:ascii="Arial Narrow" w:hAnsi="Arial Narrow"/>
              </w:rPr>
            </w:pPr>
          </w:p>
          <w:p w:rsidR="006D7491" w:rsidRDefault="006D7491" w:rsidP="00AB10E2">
            <w:pPr>
              <w:rPr>
                <w:rFonts w:ascii="Arial Narrow" w:hAnsi="Arial Narrow"/>
              </w:rPr>
            </w:pPr>
          </w:p>
          <w:p w:rsidR="006D7491" w:rsidRDefault="006D7491" w:rsidP="00AB10E2">
            <w:pPr>
              <w:ind w:left="0" w:firstLine="0"/>
              <w:rPr>
                <w:rFonts w:ascii="Arial Narrow" w:hAnsi="Arial Narrow"/>
              </w:rPr>
            </w:pPr>
          </w:p>
          <w:p w:rsidR="00A2429E" w:rsidRDefault="00A2429E" w:rsidP="00C91426">
            <w:pPr>
              <w:ind w:left="0" w:firstLine="0"/>
              <w:rPr>
                <w:rFonts w:ascii="Arial Narrow" w:hAnsi="Arial Narrow"/>
                <w:b/>
              </w:rPr>
            </w:pPr>
            <w:bookmarkStart w:id="0" w:name="_GoBack"/>
            <w:bookmarkEnd w:id="0"/>
          </w:p>
          <w:p w:rsidR="006D7491" w:rsidRPr="005B3794" w:rsidRDefault="006D7491" w:rsidP="00AB10E2">
            <w:pPr>
              <w:ind w:left="360" w:firstLine="0"/>
              <w:rPr>
                <w:rFonts w:ascii="Arial Narrow" w:hAnsi="Arial Narrow"/>
                <w:b/>
              </w:rPr>
            </w:pPr>
            <w:r w:rsidRPr="005B3794">
              <w:rPr>
                <w:rFonts w:ascii="Arial Narrow" w:hAnsi="Arial Narrow"/>
                <w:b/>
              </w:rPr>
              <w:lastRenderedPageBreak/>
              <w:t>The Client:</w:t>
            </w:r>
          </w:p>
          <w:p w:rsidR="006D7491" w:rsidRPr="000553A9" w:rsidRDefault="006D7491" w:rsidP="00AB10E2">
            <w:pPr>
              <w:ind w:left="360" w:firstLine="0"/>
              <w:rPr>
                <w:rFonts w:ascii="Arial Narrow" w:hAnsi="Arial Narrow"/>
              </w:rPr>
            </w:pPr>
            <w:r w:rsidRPr="000553A9">
              <w:rPr>
                <w:rFonts w:ascii="Arial Narrow" w:hAnsi="Arial Narrow"/>
              </w:rPr>
              <w:t>Austrumlatvijas koncertzāle, Ltd.</w:t>
            </w:r>
          </w:p>
          <w:p w:rsidR="006D7491" w:rsidRPr="000553A9" w:rsidRDefault="006D7491" w:rsidP="00AB10E2">
            <w:pPr>
              <w:ind w:left="360" w:firstLine="0"/>
              <w:rPr>
                <w:rFonts w:ascii="Arial Narrow" w:hAnsi="Arial Narrow"/>
              </w:rPr>
            </w:pPr>
            <w:r w:rsidRPr="000553A9">
              <w:rPr>
                <w:rFonts w:ascii="Arial Narrow" w:hAnsi="Arial Narrow"/>
              </w:rPr>
              <w:t>Member of the Board</w:t>
            </w:r>
          </w:p>
          <w:p w:rsidR="006D7491" w:rsidRPr="000553A9" w:rsidRDefault="006D7491" w:rsidP="00AB10E2">
            <w:pPr>
              <w:ind w:left="360" w:firstLine="0"/>
              <w:rPr>
                <w:rFonts w:ascii="Arial Narrow" w:hAnsi="Arial Narrow"/>
              </w:rPr>
            </w:pPr>
          </w:p>
          <w:p w:rsidR="006D7491" w:rsidRDefault="006D7491" w:rsidP="00AB10E2">
            <w:pPr>
              <w:ind w:left="360" w:firstLine="0"/>
              <w:rPr>
                <w:rFonts w:ascii="Arial Narrow" w:hAnsi="Arial Narrow"/>
              </w:rPr>
            </w:pPr>
          </w:p>
          <w:p w:rsidR="006D7491" w:rsidRPr="000553A9" w:rsidRDefault="006D7491" w:rsidP="00AB10E2">
            <w:pPr>
              <w:ind w:left="360" w:firstLine="0"/>
              <w:rPr>
                <w:rFonts w:ascii="Arial Narrow" w:hAnsi="Arial Narrow"/>
              </w:rPr>
            </w:pPr>
          </w:p>
          <w:p w:rsidR="006D7491" w:rsidRPr="000553A9" w:rsidRDefault="006D7491" w:rsidP="00AB10E2">
            <w:pPr>
              <w:rPr>
                <w:rFonts w:ascii="Arial Narrow" w:hAnsi="Arial Narrow"/>
              </w:rPr>
            </w:pPr>
            <w:r w:rsidRPr="000553A9">
              <w:rPr>
                <w:rFonts w:ascii="Arial Narrow" w:hAnsi="Arial Narrow"/>
              </w:rPr>
              <w:t xml:space="preserve">        ______________________________</w:t>
            </w:r>
          </w:p>
          <w:p w:rsidR="006D7491" w:rsidRDefault="00A2429E" w:rsidP="00A2429E">
            <w:pPr>
              <w:rPr>
                <w:rFonts w:ascii="Arial Narrow" w:hAnsi="Arial Narrow"/>
              </w:rPr>
            </w:pPr>
            <w:r>
              <w:rPr>
                <w:rFonts w:ascii="Arial Narrow" w:hAnsi="Arial Narrow"/>
              </w:rPr>
              <w:t xml:space="preserve">        Diāna Zirniņa</w:t>
            </w:r>
          </w:p>
          <w:p w:rsidR="006D7491" w:rsidRDefault="006D7491" w:rsidP="00AB10E2">
            <w:pPr>
              <w:ind w:left="0" w:firstLine="0"/>
              <w:rPr>
                <w:rFonts w:ascii="Arial Narrow" w:hAnsi="Arial Narrow"/>
              </w:rPr>
            </w:pPr>
          </w:p>
          <w:p w:rsidR="00A2429E" w:rsidRPr="000553A9" w:rsidRDefault="00A2429E" w:rsidP="00AB10E2">
            <w:pPr>
              <w:ind w:left="0" w:firstLine="0"/>
              <w:rPr>
                <w:rFonts w:ascii="Arial Narrow" w:hAnsi="Arial Narrow"/>
              </w:rPr>
            </w:pPr>
          </w:p>
          <w:p w:rsidR="006D7491" w:rsidRPr="000553A9" w:rsidRDefault="006D7491" w:rsidP="000812C3">
            <w:pPr>
              <w:ind w:left="360" w:firstLine="0"/>
              <w:jc w:val="left"/>
              <w:rPr>
                <w:rFonts w:ascii="Arial Narrow" w:hAnsi="Arial Narrow"/>
              </w:rPr>
            </w:pPr>
            <w:r w:rsidRPr="005B3794">
              <w:rPr>
                <w:rFonts w:ascii="Arial Narrow" w:hAnsi="Arial Narrow"/>
                <w:b/>
              </w:rPr>
              <w:t>The Contractor:</w:t>
            </w:r>
            <w:r w:rsidR="000812C3">
              <w:rPr>
                <w:rFonts w:ascii="Arial Narrow" w:hAnsi="Arial Narrow"/>
              </w:rPr>
              <w:br/>
            </w:r>
            <w:r w:rsidR="000812C3" w:rsidRPr="000812C3">
              <w:rPr>
                <w:rFonts w:ascii="Arial Narrow" w:hAnsi="Arial Narrow"/>
              </w:rPr>
              <w:t>Great British Blues Invasion</w:t>
            </w:r>
          </w:p>
          <w:p w:rsidR="006D7491" w:rsidRPr="000553A9" w:rsidRDefault="006D7491" w:rsidP="00AB10E2">
            <w:pPr>
              <w:pBdr>
                <w:bottom w:val="single" w:sz="12" w:space="1" w:color="auto"/>
              </w:pBdr>
              <w:ind w:left="360" w:firstLine="0"/>
              <w:rPr>
                <w:rFonts w:ascii="Arial Narrow" w:hAnsi="Arial Narrow"/>
              </w:rPr>
            </w:pPr>
            <w:r w:rsidRPr="000553A9">
              <w:rPr>
                <w:rFonts w:ascii="Arial Narrow" w:hAnsi="Arial Narrow"/>
              </w:rPr>
              <w:t>Concert Manager</w:t>
            </w:r>
          </w:p>
          <w:p w:rsidR="006D7491" w:rsidRPr="000553A9" w:rsidRDefault="006D7491" w:rsidP="00AB10E2">
            <w:pPr>
              <w:pBdr>
                <w:bottom w:val="single" w:sz="12" w:space="1" w:color="auto"/>
              </w:pBdr>
              <w:ind w:left="360" w:firstLine="0"/>
              <w:rPr>
                <w:rFonts w:ascii="Arial Narrow" w:hAnsi="Arial Narrow"/>
              </w:rPr>
            </w:pPr>
          </w:p>
          <w:p w:rsidR="006D7491" w:rsidRPr="000553A9" w:rsidRDefault="006D7491" w:rsidP="00AB10E2">
            <w:pPr>
              <w:pBdr>
                <w:bottom w:val="single" w:sz="12" w:space="1" w:color="auto"/>
              </w:pBdr>
              <w:ind w:left="360" w:firstLine="0"/>
              <w:rPr>
                <w:rFonts w:ascii="Arial Narrow" w:hAnsi="Arial Narrow"/>
              </w:rPr>
            </w:pPr>
          </w:p>
          <w:p w:rsidR="006D7491" w:rsidRPr="000553A9" w:rsidRDefault="000812C3" w:rsidP="00AB10E2">
            <w:pPr>
              <w:ind w:left="360" w:firstLine="0"/>
              <w:rPr>
                <w:rFonts w:ascii="Arial Narrow" w:hAnsi="Arial Narrow"/>
              </w:rPr>
            </w:pPr>
            <w:r>
              <w:rPr>
                <w:rFonts w:ascii="Arial Narrow" w:hAnsi="Arial Narrow"/>
              </w:rPr>
              <w:t>Boris Litvintsev</w:t>
            </w:r>
          </w:p>
        </w:tc>
      </w:tr>
    </w:tbl>
    <w:p w:rsidR="0077503F" w:rsidRPr="0077503F" w:rsidRDefault="0077503F" w:rsidP="00F567D6">
      <w:pPr>
        <w:spacing w:after="0" w:line="259" w:lineRule="auto"/>
        <w:ind w:left="0" w:firstLine="0"/>
        <w:jc w:val="left"/>
        <w:rPr>
          <w:rFonts w:ascii="Arial Narrow" w:hAnsi="Arial Narrow" w:cs="Helvetica"/>
          <w:szCs w:val="19"/>
        </w:rPr>
      </w:pPr>
      <w:bookmarkStart w:id="1" w:name="page1"/>
      <w:bookmarkEnd w:id="1"/>
    </w:p>
    <w:sectPr w:rsidR="0077503F" w:rsidRPr="0077503F" w:rsidSect="00A727B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2CA" w:rsidRDefault="008472CA">
      <w:pPr>
        <w:spacing w:after="0" w:line="240" w:lineRule="auto"/>
      </w:pPr>
      <w:r>
        <w:separator/>
      </w:r>
    </w:p>
  </w:endnote>
  <w:endnote w:type="continuationSeparator" w:id="1">
    <w:p w:rsidR="008472CA" w:rsidRDefault="00847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1E3" w:rsidRDefault="00A2429E" w:rsidP="00A2429E">
    <w:r>
      <w:rPr>
        <w:rFonts w:ascii="Arial Narrow" w:hAnsi="Arial Narrow"/>
      </w:rPr>
      <w:t xml:space="preserve">Diāna Zirniņa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727B0">
      <w:fldChar w:fldCharType="begin"/>
    </w:r>
    <w:r w:rsidR="00B2402A">
      <w:instrText xml:space="preserve"> PAGE   \* MERGEFORMAT </w:instrText>
    </w:r>
    <w:r w:rsidR="00A727B0">
      <w:fldChar w:fldCharType="separate"/>
    </w:r>
    <w:r w:rsidR="00F567D6">
      <w:rPr>
        <w:noProof/>
      </w:rPr>
      <w:t>2</w:t>
    </w:r>
    <w:r w:rsidR="00A727B0">
      <w:rPr>
        <w:noProof/>
      </w:rPr>
      <w:fldChar w:fldCharType="end"/>
    </w:r>
    <w:r>
      <w:rPr>
        <w:noProof/>
      </w:rPr>
      <w:tab/>
    </w:r>
    <w:r>
      <w:rPr>
        <w:noProof/>
      </w:rPr>
      <w:tab/>
    </w:r>
    <w:r>
      <w:rPr>
        <w:noProof/>
      </w:rPr>
      <w:tab/>
    </w:r>
    <w:r w:rsidRPr="00A2429E">
      <w:rPr>
        <w:rFonts w:ascii="Arial Narrow" w:hAnsi="Arial Narrow"/>
      </w:rPr>
      <w:t>Boris Litvintsev</w:t>
    </w:r>
  </w:p>
  <w:p w:rsidR="00992591" w:rsidRDefault="008472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2CA" w:rsidRDefault="008472CA">
      <w:pPr>
        <w:spacing w:after="0" w:line="240" w:lineRule="auto"/>
      </w:pPr>
      <w:r>
        <w:separator/>
      </w:r>
    </w:p>
  </w:footnote>
  <w:footnote w:type="continuationSeparator" w:id="1">
    <w:p w:rsidR="008472CA" w:rsidRDefault="00847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46486"/>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843F7F"/>
    <w:multiLevelType w:val="hybridMultilevel"/>
    <w:tmpl w:val="5DF4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ED4C43"/>
    <w:multiLevelType w:val="multilevel"/>
    <w:tmpl w:val="A5A2C628"/>
    <w:lvl w:ilvl="0">
      <w:start w:val="9"/>
      <w:numFmt w:val="decimal"/>
      <w:lvlText w:val="%1."/>
      <w:lvlJc w:val="left"/>
      <w:pPr>
        <w:ind w:left="466"/>
      </w:pPr>
      <w:rPr>
        <w:rFonts w:ascii="Arial Narrow" w:eastAsia="Times New Roman" w:hAnsi="Arial Narrow"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86"/>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63B4D45"/>
    <w:multiLevelType w:val="hybridMultilevel"/>
    <w:tmpl w:val="9404C4E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3E3767"/>
    <w:multiLevelType w:val="multilevel"/>
    <w:tmpl w:val="646604BC"/>
    <w:lvl w:ilvl="0">
      <w:start w:val="10"/>
      <w:numFmt w:val="decimal"/>
      <w:lvlText w:val="%1."/>
      <w:lvlJc w:val="left"/>
      <w:pPr>
        <w:ind w:left="555" w:hanging="555"/>
      </w:pPr>
      <w:rPr>
        <w:rFonts w:hint="default"/>
        <w:b/>
      </w:rPr>
    </w:lvl>
    <w:lvl w:ilvl="1">
      <w:start w:val="1"/>
      <w:numFmt w:val="decimal"/>
      <w:lvlText w:val="%1.%2."/>
      <w:lvlJc w:val="left"/>
      <w:pPr>
        <w:ind w:left="555" w:hanging="55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F728C2"/>
    <w:multiLevelType w:val="multilevel"/>
    <w:tmpl w:val="55C2473C"/>
    <w:lvl w:ilvl="0">
      <w:start w:val="10"/>
      <w:numFmt w:val="decimal"/>
      <w:lvlText w:val="%1."/>
      <w:lvlJc w:val="left"/>
      <w:pPr>
        <w:ind w:left="720" w:hanging="360"/>
      </w:pPr>
      <w:rPr>
        <w:rFonts w:hint="default"/>
        <w:b w:val="0"/>
      </w:rPr>
    </w:lvl>
    <w:lvl w:ilvl="1">
      <w:start w:val="1"/>
      <w:numFmt w:val="decimal"/>
      <w:isLgl/>
      <w:lvlText w:val="%1.%2."/>
      <w:lvlJc w:val="left"/>
      <w:pPr>
        <w:ind w:left="1710" w:hanging="405"/>
      </w:pPr>
      <w:rPr>
        <w:rFonts w:hint="default"/>
        <w:b w:val="0"/>
      </w:rPr>
    </w:lvl>
    <w:lvl w:ilvl="2">
      <w:start w:val="1"/>
      <w:numFmt w:val="decimal"/>
      <w:isLgl/>
      <w:lvlText w:val="%1.%2.%3."/>
      <w:lvlJc w:val="left"/>
      <w:pPr>
        <w:ind w:left="2970" w:hanging="720"/>
      </w:pPr>
      <w:rPr>
        <w:rFonts w:hint="default"/>
        <w:b w:val="0"/>
      </w:rPr>
    </w:lvl>
    <w:lvl w:ilvl="3">
      <w:start w:val="1"/>
      <w:numFmt w:val="decimal"/>
      <w:isLgl/>
      <w:lvlText w:val="%1.%2.%3.%4."/>
      <w:lvlJc w:val="left"/>
      <w:pPr>
        <w:ind w:left="3915" w:hanging="720"/>
      </w:pPr>
      <w:rPr>
        <w:rFonts w:hint="default"/>
        <w:b/>
      </w:rPr>
    </w:lvl>
    <w:lvl w:ilvl="4">
      <w:start w:val="1"/>
      <w:numFmt w:val="decimal"/>
      <w:isLgl/>
      <w:lvlText w:val="%1.%2.%3.%4.%5."/>
      <w:lvlJc w:val="left"/>
      <w:pPr>
        <w:ind w:left="5220" w:hanging="1080"/>
      </w:pPr>
      <w:rPr>
        <w:rFonts w:hint="default"/>
        <w:b/>
      </w:rPr>
    </w:lvl>
    <w:lvl w:ilvl="5">
      <w:start w:val="1"/>
      <w:numFmt w:val="decimal"/>
      <w:isLgl/>
      <w:lvlText w:val="%1.%2.%3.%4.%5.%6."/>
      <w:lvlJc w:val="left"/>
      <w:pPr>
        <w:ind w:left="6165" w:hanging="1080"/>
      </w:pPr>
      <w:rPr>
        <w:rFonts w:hint="default"/>
        <w:b/>
      </w:rPr>
    </w:lvl>
    <w:lvl w:ilvl="6">
      <w:start w:val="1"/>
      <w:numFmt w:val="decimal"/>
      <w:isLgl/>
      <w:lvlText w:val="%1.%2.%3.%4.%5.%6.%7."/>
      <w:lvlJc w:val="left"/>
      <w:pPr>
        <w:ind w:left="7110" w:hanging="1080"/>
      </w:pPr>
      <w:rPr>
        <w:rFonts w:hint="default"/>
        <w:b/>
      </w:rPr>
    </w:lvl>
    <w:lvl w:ilvl="7">
      <w:start w:val="1"/>
      <w:numFmt w:val="decimal"/>
      <w:isLgl/>
      <w:lvlText w:val="%1.%2.%3.%4.%5.%6.%7.%8."/>
      <w:lvlJc w:val="left"/>
      <w:pPr>
        <w:ind w:left="8415" w:hanging="1440"/>
      </w:pPr>
      <w:rPr>
        <w:rFonts w:hint="default"/>
        <w:b/>
      </w:rPr>
    </w:lvl>
    <w:lvl w:ilvl="8">
      <w:start w:val="1"/>
      <w:numFmt w:val="decimal"/>
      <w:isLgl/>
      <w:lvlText w:val="%1.%2.%3.%4.%5.%6.%7.%8.%9."/>
      <w:lvlJc w:val="left"/>
      <w:pPr>
        <w:ind w:left="9360" w:hanging="1440"/>
      </w:pPr>
      <w:rPr>
        <w:rFonts w:hint="default"/>
        <w:b/>
      </w:rPr>
    </w:lvl>
  </w:abstractNum>
  <w:abstractNum w:abstractNumId="6">
    <w:nsid w:val="4A2B09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5347761"/>
    <w:multiLevelType w:val="hybridMultilevel"/>
    <w:tmpl w:val="0B56687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56B0328"/>
    <w:multiLevelType w:val="multilevel"/>
    <w:tmpl w:val="646604BC"/>
    <w:lvl w:ilvl="0">
      <w:start w:val="10"/>
      <w:numFmt w:val="decimal"/>
      <w:lvlText w:val="%1."/>
      <w:lvlJc w:val="left"/>
      <w:pPr>
        <w:ind w:left="555" w:hanging="555"/>
      </w:pPr>
      <w:rPr>
        <w:rFonts w:hint="default"/>
        <w:b/>
      </w:rPr>
    </w:lvl>
    <w:lvl w:ilvl="1">
      <w:start w:val="1"/>
      <w:numFmt w:val="decimal"/>
      <w:lvlText w:val="%1.%2."/>
      <w:lvlJc w:val="left"/>
      <w:pPr>
        <w:ind w:left="555" w:hanging="55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0DB4FD4"/>
    <w:multiLevelType w:val="multilevel"/>
    <w:tmpl w:val="816EFD06"/>
    <w:lvl w:ilvl="0">
      <w:start w:val="11"/>
      <w:numFmt w:val="decimal"/>
      <w:lvlText w:val="%1."/>
      <w:lvlJc w:val="left"/>
      <w:pPr>
        <w:ind w:left="405" w:hanging="405"/>
      </w:pPr>
      <w:rPr>
        <w:rFonts w:hint="default"/>
      </w:rPr>
    </w:lvl>
    <w:lvl w:ilvl="1">
      <w:start w:val="3"/>
      <w:numFmt w:val="decimal"/>
      <w:lvlText w:val="%1.%2."/>
      <w:lvlJc w:val="left"/>
      <w:pPr>
        <w:ind w:left="960" w:hanging="40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10">
    <w:nsid w:val="76DA6E07"/>
    <w:multiLevelType w:val="hybridMultilevel"/>
    <w:tmpl w:val="9C0AD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10"/>
  </w:num>
  <w:num w:numId="6">
    <w:abstractNumId w:val="3"/>
  </w:num>
  <w:num w:numId="7">
    <w:abstractNumId w:val="7"/>
  </w:num>
  <w:num w:numId="8">
    <w:abstractNumId w:val="4"/>
  </w:num>
  <w:num w:numId="9">
    <w:abstractNumId w:val="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7491"/>
    <w:rsid w:val="000812C3"/>
    <w:rsid w:val="002655B5"/>
    <w:rsid w:val="003161C5"/>
    <w:rsid w:val="003A3D95"/>
    <w:rsid w:val="003C11FF"/>
    <w:rsid w:val="004E6F9F"/>
    <w:rsid w:val="00592244"/>
    <w:rsid w:val="005B3794"/>
    <w:rsid w:val="006D7491"/>
    <w:rsid w:val="00701FDD"/>
    <w:rsid w:val="0077503F"/>
    <w:rsid w:val="007B7624"/>
    <w:rsid w:val="007C15C2"/>
    <w:rsid w:val="008472CA"/>
    <w:rsid w:val="008925A2"/>
    <w:rsid w:val="00964880"/>
    <w:rsid w:val="009936EB"/>
    <w:rsid w:val="00A2429E"/>
    <w:rsid w:val="00A727B0"/>
    <w:rsid w:val="00B2402A"/>
    <w:rsid w:val="00C06986"/>
    <w:rsid w:val="00C82951"/>
    <w:rsid w:val="00C86AD2"/>
    <w:rsid w:val="00C91426"/>
    <w:rsid w:val="00D17B91"/>
    <w:rsid w:val="00E034D9"/>
    <w:rsid w:val="00E1015A"/>
    <w:rsid w:val="00E13258"/>
    <w:rsid w:val="00E94165"/>
    <w:rsid w:val="00E954AA"/>
    <w:rsid w:val="00F567D6"/>
    <w:rsid w:val="00FB6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491"/>
    <w:pPr>
      <w:spacing w:after="4" w:line="249" w:lineRule="auto"/>
      <w:ind w:left="10" w:hanging="10"/>
      <w:jc w:val="both"/>
    </w:pPr>
    <w:rPr>
      <w:rFonts w:ascii="Times New Roman" w:eastAsia="Times New Roman" w:hAnsi="Times New Roman" w:cs="Times New Roman"/>
      <w:color w:val="000000"/>
      <w:lang w:eastAsia="lv-LV"/>
    </w:rPr>
  </w:style>
  <w:style w:type="paragraph" w:styleId="1">
    <w:name w:val="heading 1"/>
    <w:next w:val="a"/>
    <w:link w:val="10"/>
    <w:uiPriority w:val="9"/>
    <w:unhideWhenUsed/>
    <w:qFormat/>
    <w:rsid w:val="006D7491"/>
    <w:pPr>
      <w:keepNext/>
      <w:keepLines/>
      <w:spacing w:after="1" w:line="259" w:lineRule="auto"/>
      <w:ind w:left="10" w:hanging="10"/>
      <w:outlineLvl w:val="0"/>
    </w:pPr>
    <w:rPr>
      <w:rFonts w:ascii="Times New Roman" w:eastAsia="Times New Roman" w:hAnsi="Times New Roman" w:cs="Times New Roman"/>
      <w:b/>
      <w:color w:val="000000"/>
      <w:u w:val="single" w:color="000000"/>
      <w:lang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491"/>
    <w:rPr>
      <w:rFonts w:ascii="Times New Roman" w:eastAsia="Times New Roman" w:hAnsi="Times New Roman" w:cs="Times New Roman"/>
      <w:b/>
      <w:color w:val="000000"/>
      <w:u w:val="single" w:color="000000"/>
      <w:lang w:eastAsia="lv-LV"/>
    </w:rPr>
  </w:style>
  <w:style w:type="character" w:customStyle="1" w:styleId="hps">
    <w:name w:val="hps"/>
    <w:rsid w:val="006D7491"/>
  </w:style>
  <w:style w:type="paragraph" w:styleId="a3">
    <w:name w:val="header"/>
    <w:basedOn w:val="a"/>
    <w:link w:val="a4"/>
    <w:uiPriority w:val="99"/>
    <w:unhideWhenUsed/>
    <w:rsid w:val="006D7491"/>
    <w:pPr>
      <w:tabs>
        <w:tab w:val="center" w:pos="4153"/>
        <w:tab w:val="right" w:pos="8306"/>
      </w:tabs>
    </w:pPr>
  </w:style>
  <w:style w:type="character" w:customStyle="1" w:styleId="a4">
    <w:name w:val="Верхний колонтитул Знак"/>
    <w:basedOn w:val="a0"/>
    <w:link w:val="a3"/>
    <w:uiPriority w:val="99"/>
    <w:rsid w:val="006D7491"/>
    <w:rPr>
      <w:rFonts w:ascii="Times New Roman" w:eastAsia="Times New Roman" w:hAnsi="Times New Roman" w:cs="Times New Roman"/>
      <w:color w:val="000000"/>
      <w:lang w:eastAsia="lv-LV"/>
    </w:rPr>
  </w:style>
  <w:style w:type="paragraph" w:styleId="a5">
    <w:name w:val="footer"/>
    <w:basedOn w:val="a"/>
    <w:link w:val="a6"/>
    <w:uiPriority w:val="99"/>
    <w:unhideWhenUsed/>
    <w:rsid w:val="006D7491"/>
    <w:pPr>
      <w:tabs>
        <w:tab w:val="center" w:pos="4153"/>
        <w:tab w:val="right" w:pos="8306"/>
      </w:tabs>
    </w:pPr>
  </w:style>
  <w:style w:type="character" w:customStyle="1" w:styleId="a6">
    <w:name w:val="Нижний колонтитул Знак"/>
    <w:basedOn w:val="a0"/>
    <w:link w:val="a5"/>
    <w:uiPriority w:val="99"/>
    <w:rsid w:val="006D7491"/>
    <w:rPr>
      <w:rFonts w:ascii="Times New Roman" w:eastAsia="Times New Roman" w:hAnsi="Times New Roman" w:cs="Times New Roman"/>
      <w:color w:val="000000"/>
      <w:lang w:eastAsia="lv-LV"/>
    </w:rPr>
  </w:style>
  <w:style w:type="character" w:styleId="a7">
    <w:name w:val="Hyperlink"/>
    <w:basedOn w:val="a0"/>
    <w:uiPriority w:val="99"/>
    <w:unhideWhenUsed/>
    <w:rsid w:val="000812C3"/>
    <w:rPr>
      <w:color w:val="0000FF" w:themeColor="hyperlink"/>
      <w:u w:val="single"/>
    </w:rPr>
  </w:style>
  <w:style w:type="paragraph" w:styleId="a8">
    <w:name w:val="Normal (Web)"/>
    <w:basedOn w:val="a"/>
    <w:uiPriority w:val="99"/>
    <w:semiHidden/>
    <w:unhideWhenUsed/>
    <w:rsid w:val="00E954AA"/>
    <w:pPr>
      <w:spacing w:before="100" w:beforeAutospacing="1" w:after="100" w:afterAutospacing="1" w:line="240" w:lineRule="auto"/>
      <w:ind w:left="0" w:firstLine="0"/>
      <w:jc w:val="left"/>
    </w:pPr>
    <w:rPr>
      <w:color w:val="auto"/>
      <w:sz w:val="24"/>
      <w:szCs w:val="24"/>
      <w:lang w:val="ru-RU" w:eastAsia="ru-RU"/>
    </w:rPr>
  </w:style>
  <w:style w:type="paragraph" w:styleId="a9">
    <w:name w:val="List Paragraph"/>
    <w:basedOn w:val="a"/>
    <w:uiPriority w:val="34"/>
    <w:qFormat/>
    <w:rsid w:val="00C82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91"/>
    <w:pPr>
      <w:spacing w:after="4" w:line="249" w:lineRule="auto"/>
      <w:ind w:left="10" w:hanging="10"/>
      <w:jc w:val="both"/>
    </w:pPr>
    <w:rPr>
      <w:rFonts w:ascii="Times New Roman" w:eastAsia="Times New Roman" w:hAnsi="Times New Roman" w:cs="Times New Roman"/>
      <w:color w:val="000000"/>
      <w:lang w:eastAsia="lv-LV"/>
    </w:rPr>
  </w:style>
  <w:style w:type="paragraph" w:styleId="Heading1">
    <w:name w:val="heading 1"/>
    <w:next w:val="Normal"/>
    <w:link w:val="Heading1Char"/>
    <w:uiPriority w:val="9"/>
    <w:unhideWhenUsed/>
    <w:qFormat/>
    <w:rsid w:val="006D7491"/>
    <w:pPr>
      <w:keepNext/>
      <w:keepLines/>
      <w:spacing w:after="1" w:line="259" w:lineRule="auto"/>
      <w:ind w:left="10" w:hanging="10"/>
      <w:outlineLvl w:val="0"/>
    </w:pPr>
    <w:rPr>
      <w:rFonts w:ascii="Times New Roman" w:eastAsia="Times New Roman" w:hAnsi="Times New Roman" w:cs="Times New Roman"/>
      <w:b/>
      <w:color w:val="000000"/>
      <w:u w:val="single" w:color="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491"/>
    <w:rPr>
      <w:rFonts w:ascii="Times New Roman" w:eastAsia="Times New Roman" w:hAnsi="Times New Roman" w:cs="Times New Roman"/>
      <w:b/>
      <w:color w:val="000000"/>
      <w:u w:val="single" w:color="000000"/>
      <w:lang w:eastAsia="lv-LV"/>
    </w:rPr>
  </w:style>
  <w:style w:type="character" w:customStyle="1" w:styleId="hps">
    <w:name w:val="hps"/>
    <w:rsid w:val="006D7491"/>
  </w:style>
  <w:style w:type="paragraph" w:styleId="Header">
    <w:name w:val="header"/>
    <w:basedOn w:val="Normal"/>
    <w:link w:val="HeaderChar"/>
    <w:uiPriority w:val="99"/>
    <w:unhideWhenUsed/>
    <w:rsid w:val="006D7491"/>
    <w:pPr>
      <w:tabs>
        <w:tab w:val="center" w:pos="4153"/>
        <w:tab w:val="right" w:pos="8306"/>
      </w:tabs>
    </w:pPr>
  </w:style>
  <w:style w:type="character" w:customStyle="1" w:styleId="HeaderChar">
    <w:name w:val="Header Char"/>
    <w:basedOn w:val="DefaultParagraphFont"/>
    <w:link w:val="Header"/>
    <w:uiPriority w:val="99"/>
    <w:rsid w:val="006D7491"/>
    <w:rPr>
      <w:rFonts w:ascii="Times New Roman" w:eastAsia="Times New Roman" w:hAnsi="Times New Roman" w:cs="Times New Roman"/>
      <w:color w:val="000000"/>
      <w:lang w:eastAsia="lv-LV"/>
    </w:rPr>
  </w:style>
  <w:style w:type="paragraph" w:styleId="Footer">
    <w:name w:val="footer"/>
    <w:basedOn w:val="Normal"/>
    <w:link w:val="FooterChar"/>
    <w:uiPriority w:val="99"/>
    <w:unhideWhenUsed/>
    <w:rsid w:val="006D7491"/>
    <w:pPr>
      <w:tabs>
        <w:tab w:val="center" w:pos="4153"/>
        <w:tab w:val="right" w:pos="8306"/>
      </w:tabs>
    </w:pPr>
  </w:style>
  <w:style w:type="character" w:customStyle="1" w:styleId="FooterChar">
    <w:name w:val="Footer Char"/>
    <w:basedOn w:val="DefaultParagraphFont"/>
    <w:link w:val="Footer"/>
    <w:uiPriority w:val="99"/>
    <w:rsid w:val="006D7491"/>
    <w:rPr>
      <w:rFonts w:ascii="Times New Roman" w:eastAsia="Times New Roman" w:hAnsi="Times New Roman" w:cs="Times New Roman"/>
      <w:color w:val="000000"/>
      <w:lang w:eastAsia="lv-LV"/>
    </w:rPr>
  </w:style>
  <w:style w:type="character" w:styleId="Hyperlink">
    <w:name w:val="Hyperlink"/>
    <w:basedOn w:val="DefaultParagraphFont"/>
    <w:uiPriority w:val="99"/>
    <w:unhideWhenUsed/>
    <w:rsid w:val="000812C3"/>
    <w:rPr>
      <w:color w:val="0000FF" w:themeColor="hyperlink"/>
      <w:u w:val="single"/>
    </w:rPr>
  </w:style>
  <w:style w:type="paragraph" w:styleId="NormalWeb">
    <w:name w:val="Normal (Web)"/>
    <w:basedOn w:val="Normal"/>
    <w:uiPriority w:val="99"/>
    <w:semiHidden/>
    <w:unhideWhenUsed/>
    <w:rsid w:val="00E954AA"/>
    <w:pPr>
      <w:spacing w:before="100" w:beforeAutospacing="1" w:after="100" w:afterAutospacing="1" w:line="240" w:lineRule="auto"/>
      <w:ind w:left="0" w:firstLine="0"/>
      <w:jc w:val="left"/>
    </w:pPr>
    <w:rPr>
      <w:color w:val="auto"/>
      <w:sz w:val="24"/>
      <w:szCs w:val="24"/>
      <w:lang w:val="ru-RU" w:eastAsia="ru-RU"/>
    </w:rPr>
  </w:style>
  <w:style w:type="paragraph" w:styleId="ListParagraph">
    <w:name w:val="List Paragraph"/>
    <w:basedOn w:val="Normal"/>
    <w:uiPriority w:val="34"/>
    <w:qFormat/>
    <w:rsid w:val="00C82951"/>
    <w:pPr>
      <w:ind w:left="720"/>
      <w:contextualSpacing/>
    </w:pPr>
  </w:style>
</w:styles>
</file>

<file path=word/webSettings.xml><?xml version="1.0" encoding="utf-8"?>
<w:webSettings xmlns:r="http://schemas.openxmlformats.org/officeDocument/2006/relationships" xmlns:w="http://schemas.openxmlformats.org/wordprocessingml/2006/main">
  <w:divs>
    <w:div w:id="195385451">
      <w:bodyDiv w:val="1"/>
      <w:marLeft w:val="0"/>
      <w:marRight w:val="0"/>
      <w:marTop w:val="0"/>
      <w:marBottom w:val="0"/>
      <w:divBdr>
        <w:top w:val="none" w:sz="0" w:space="0" w:color="auto"/>
        <w:left w:val="none" w:sz="0" w:space="0" w:color="auto"/>
        <w:bottom w:val="none" w:sz="0" w:space="0" w:color="auto"/>
        <w:right w:val="none" w:sz="0" w:space="0" w:color="auto"/>
      </w:divBdr>
    </w:div>
    <w:div w:id="800265390">
      <w:bodyDiv w:val="1"/>
      <w:marLeft w:val="0"/>
      <w:marRight w:val="0"/>
      <w:marTop w:val="0"/>
      <w:marBottom w:val="0"/>
      <w:divBdr>
        <w:top w:val="none" w:sz="0" w:space="0" w:color="auto"/>
        <w:left w:val="none" w:sz="0" w:space="0" w:color="auto"/>
        <w:bottom w:val="none" w:sz="0" w:space="0" w:color="auto"/>
        <w:right w:val="none" w:sz="0" w:space="0" w:color="auto"/>
      </w:divBdr>
    </w:div>
    <w:div w:id="16815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tvintsev@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itvintse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itvintsev@gmail.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certzale@rezek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83A9-1929-46AA-AE62-CE231763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2092</Words>
  <Characters>11931</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DNA Project</Company>
  <LinksUpToDate>false</LinksUpToDate>
  <CharactersWithSpaces>13996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GORS praktikants</dc:creator>
  <cp:lastModifiedBy>Erika</cp:lastModifiedBy>
  <cp:revision>4</cp:revision>
  <dcterms:created xsi:type="dcterms:W3CDTF">2016-03-09T13:39:00Z</dcterms:created>
  <dcterms:modified xsi:type="dcterms:W3CDTF">2016-03-11T16:32:00Z</dcterms:modified>
</cp:coreProperties>
</file>